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DF1" w:rsidRDefault="00310DF1" w:rsidP="00B94EDA">
      <w:pPr>
        <w:jc w:val="center"/>
        <w:rPr>
          <w:rFonts w:ascii="Times New Roman" w:hAnsi="Times New Roman" w:cs="Times New Roman"/>
          <w:b/>
          <w:i/>
          <w:noProof/>
          <w:color w:val="C00000"/>
          <w:sz w:val="28"/>
          <w:szCs w:val="28"/>
          <w:lang w:eastAsia="ru-RU"/>
        </w:rPr>
      </w:pPr>
      <w:r w:rsidRPr="00F14E91">
        <w:rPr>
          <w:rFonts w:ascii="Times New Roman" w:hAnsi="Times New Roman" w:cs="Times New Roman"/>
          <w:b/>
          <w:i/>
          <w:noProof/>
          <w:color w:val="C00000"/>
          <w:sz w:val="28"/>
          <w:szCs w:val="28"/>
          <w:lang w:eastAsia="ru-RU"/>
        </w:rPr>
        <w:drawing>
          <wp:anchor distT="0" distB="0" distL="114300" distR="114300" simplePos="0" relativeHeight="251670528" behindDoc="1" locked="0" layoutInCell="1" allowOverlap="1" wp14:anchorId="589D81C6" wp14:editId="2D885BE0">
            <wp:simplePos x="0" y="0"/>
            <wp:positionH relativeFrom="column">
              <wp:posOffset>1270</wp:posOffset>
            </wp:positionH>
            <wp:positionV relativeFrom="paragraph">
              <wp:posOffset>36195</wp:posOffset>
            </wp:positionV>
            <wp:extent cx="6306820" cy="3759200"/>
            <wp:effectExtent l="114300" t="114300" r="151130" b="16510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10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06820" cy="375920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p>
    <w:p w:rsidR="00137B9F" w:rsidRPr="00B94EDA" w:rsidRDefault="00137B9F" w:rsidP="00B94EDA">
      <w:pPr>
        <w:jc w:val="center"/>
        <w:rPr>
          <w:b/>
          <w:i/>
          <w:color w:val="C00000"/>
          <w:sz w:val="28"/>
          <w:szCs w:val="28"/>
        </w:rPr>
      </w:pPr>
    </w:p>
    <w:p w:rsidR="00137B9F" w:rsidRPr="00137B9F" w:rsidRDefault="00137B9F" w:rsidP="00AE0B34">
      <w:pPr>
        <w:jc w:val="center"/>
        <w:rPr>
          <w:rFonts w:ascii="Times New Roman" w:hAnsi="Times New Roman" w:cs="Times New Roman"/>
          <w:i/>
          <w:color w:val="0F243E" w:themeColor="text2" w:themeShade="80"/>
          <w:sz w:val="32"/>
          <w:szCs w:val="32"/>
        </w:rPr>
      </w:pPr>
    </w:p>
    <w:p w:rsidR="00F14E91" w:rsidRDefault="00F14E91" w:rsidP="00AE0B34">
      <w:pPr>
        <w:jc w:val="center"/>
        <w:rPr>
          <w:rFonts w:ascii="Times New Roman" w:hAnsi="Times New Roman" w:cs="Times New Roman"/>
          <w:b/>
          <w:i/>
          <w:color w:val="002060"/>
          <w:sz w:val="52"/>
          <w:szCs w:val="52"/>
        </w:rPr>
      </w:pPr>
    </w:p>
    <w:p w:rsidR="00F14E91" w:rsidRDefault="00F14E91" w:rsidP="00AE0B34">
      <w:pPr>
        <w:jc w:val="center"/>
        <w:rPr>
          <w:rFonts w:ascii="Times New Roman" w:hAnsi="Times New Roman" w:cs="Times New Roman"/>
          <w:b/>
          <w:i/>
          <w:color w:val="002060"/>
          <w:sz w:val="52"/>
          <w:szCs w:val="52"/>
        </w:rPr>
      </w:pPr>
    </w:p>
    <w:p w:rsidR="00310DF1" w:rsidRDefault="00F14E91" w:rsidP="00F14E91">
      <w:pPr>
        <w:rPr>
          <w:rFonts w:ascii="Times New Roman" w:hAnsi="Times New Roman" w:cs="Times New Roman"/>
          <w:b/>
          <w:i/>
          <w:noProof/>
          <w:color w:val="C00000"/>
          <w:sz w:val="28"/>
          <w:szCs w:val="28"/>
          <w:lang w:eastAsia="ru-RU"/>
        </w:rPr>
      </w:pPr>
      <w:r>
        <w:rPr>
          <w:b/>
          <w:i/>
          <w:noProof/>
          <w:color w:val="C00000"/>
          <w:sz w:val="28"/>
          <w:szCs w:val="28"/>
          <w:lang w:eastAsia="ru-RU"/>
        </w:rPr>
        <w:drawing>
          <wp:inline distT="0" distB="0" distL="0" distR="0" wp14:anchorId="6524182A" wp14:editId="34BFEEE5">
            <wp:extent cx="1806222" cy="1499421"/>
            <wp:effectExtent l="381000" t="266700" r="0" b="52006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742060">
                      <a:off x="0" y="0"/>
                      <a:ext cx="1816358" cy="1507835"/>
                    </a:xfrm>
                    <a:prstGeom prst="rect">
                      <a:avLst/>
                    </a:prstGeom>
                    <a:pattFill prst="pct5">
                      <a:fgClr>
                        <a:schemeClr val="accent1"/>
                      </a:fgClr>
                      <a:bgClr>
                        <a:srgbClr val="FF0000"/>
                      </a:bgClr>
                    </a:pattFill>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inline>
        </w:drawing>
      </w:r>
      <w:r w:rsidR="00E5185C">
        <w:rPr>
          <w:rFonts w:ascii="Times New Roman" w:hAnsi="Times New Roman" w:cs="Times New Roman"/>
          <w:b/>
          <w:i/>
          <w:noProof/>
          <w:color w:val="C00000"/>
          <w:sz w:val="28"/>
          <w:szCs w:val="28"/>
          <w:lang w:eastAsia="ru-RU"/>
        </w:rPr>
        <w:drawing>
          <wp:inline distT="0" distB="0" distL="0" distR="0" wp14:anchorId="71181A48" wp14:editId="44B52548">
            <wp:extent cx="1405587" cy="1333052"/>
            <wp:effectExtent l="57150" t="0" r="252095" b="2101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642858">
                      <a:off x="0" y="0"/>
                      <a:ext cx="1405537" cy="1333004"/>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b/>
          <w:i/>
          <w:noProof/>
          <w:color w:val="C00000"/>
          <w:sz w:val="28"/>
          <w:szCs w:val="28"/>
          <w:lang w:eastAsia="ru-RU"/>
        </w:rPr>
        <w:drawing>
          <wp:inline distT="0" distB="0" distL="0" distR="0" wp14:anchorId="00A738CC" wp14:editId="2A3A8D7B">
            <wp:extent cx="2032000" cy="1670757"/>
            <wp:effectExtent l="0" t="342900" r="101600" b="29146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30 09.47.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2001" cy="1670758"/>
                    </a:xfrm>
                    <a:prstGeom prst="rect">
                      <a:avLst/>
                    </a:prstGeom>
                    <a:pattFill prst="pct5">
                      <a:fgClr>
                        <a:schemeClr val="accent1"/>
                      </a:fgClr>
                      <a:bgClr>
                        <a:srgbClr val="00B050"/>
                      </a:bgClr>
                    </a:pattFill>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inline>
        </w:drawing>
      </w:r>
    </w:p>
    <w:p w:rsidR="00310DF1" w:rsidRDefault="00310DF1" w:rsidP="00310DF1">
      <w:pPr>
        <w:spacing w:after="0" w:line="240" w:lineRule="auto"/>
        <w:jc w:val="center"/>
        <w:rPr>
          <w:rFonts w:ascii="Times New Roman" w:hAnsi="Times New Roman" w:cs="Times New Roman"/>
          <w:b/>
          <w:i/>
          <w:color w:val="002060"/>
          <w:sz w:val="52"/>
          <w:szCs w:val="52"/>
        </w:rPr>
      </w:pPr>
    </w:p>
    <w:p w:rsidR="00B94EDA" w:rsidRPr="00E5185C" w:rsidRDefault="00F14E91" w:rsidP="00310DF1">
      <w:pPr>
        <w:spacing w:after="0" w:line="240" w:lineRule="auto"/>
        <w:jc w:val="center"/>
        <w:rPr>
          <w:rFonts w:ascii="Times New Roman" w:hAnsi="Times New Roman" w:cs="Times New Roman"/>
          <w:b/>
          <w:i/>
          <w:color w:val="17365D" w:themeColor="text2" w:themeShade="BF"/>
          <w:sz w:val="52"/>
          <w:szCs w:val="52"/>
        </w:rPr>
      </w:pPr>
      <w:r w:rsidRPr="00E5185C">
        <w:rPr>
          <w:rFonts w:ascii="Times New Roman" w:hAnsi="Times New Roman" w:cs="Times New Roman"/>
          <w:b/>
          <w:i/>
          <w:color w:val="17365D" w:themeColor="text2" w:themeShade="BF"/>
          <w:sz w:val="52"/>
          <w:szCs w:val="52"/>
        </w:rPr>
        <w:t>П</w:t>
      </w:r>
      <w:r w:rsidR="00AE0B34" w:rsidRPr="00E5185C">
        <w:rPr>
          <w:rFonts w:ascii="Times New Roman" w:hAnsi="Times New Roman" w:cs="Times New Roman"/>
          <w:b/>
          <w:i/>
          <w:color w:val="17365D" w:themeColor="text2" w:themeShade="BF"/>
          <w:sz w:val="52"/>
          <w:szCs w:val="52"/>
        </w:rPr>
        <w:t>убличный доклад</w:t>
      </w:r>
    </w:p>
    <w:p w:rsidR="007509DB" w:rsidRPr="00E5185C" w:rsidRDefault="00E5185C" w:rsidP="00B94EDA">
      <w:pPr>
        <w:spacing w:after="0" w:line="240" w:lineRule="auto"/>
        <w:jc w:val="center"/>
        <w:rPr>
          <w:rFonts w:ascii="Times New Roman" w:hAnsi="Times New Roman" w:cs="Times New Roman"/>
          <w:b/>
          <w:i/>
          <w:color w:val="17365D" w:themeColor="text2" w:themeShade="BF"/>
          <w:sz w:val="52"/>
          <w:szCs w:val="52"/>
        </w:rPr>
      </w:pPr>
      <w:r>
        <w:rPr>
          <w:rFonts w:ascii="Times New Roman" w:hAnsi="Times New Roman" w:cs="Times New Roman"/>
          <w:b/>
          <w:i/>
          <w:color w:val="17365D" w:themeColor="text2" w:themeShade="BF"/>
          <w:sz w:val="52"/>
          <w:szCs w:val="52"/>
        </w:rPr>
        <w:t>м</w:t>
      </w:r>
      <w:r w:rsidR="00B94EDA" w:rsidRPr="00E5185C">
        <w:rPr>
          <w:rFonts w:ascii="Times New Roman" w:hAnsi="Times New Roman" w:cs="Times New Roman"/>
          <w:b/>
          <w:i/>
          <w:color w:val="17365D" w:themeColor="text2" w:themeShade="BF"/>
          <w:sz w:val="52"/>
          <w:szCs w:val="52"/>
        </w:rPr>
        <w:t>униципального бюджетного дошкольного образовательного учреждения «Детский сад №62 «Огонек»</w:t>
      </w:r>
    </w:p>
    <w:p w:rsidR="00AE0B34" w:rsidRPr="00E5185C" w:rsidRDefault="00B94EDA" w:rsidP="00B94EDA">
      <w:pPr>
        <w:spacing w:after="0" w:line="240" w:lineRule="auto"/>
        <w:jc w:val="center"/>
        <w:rPr>
          <w:rFonts w:ascii="Times New Roman" w:hAnsi="Times New Roman" w:cs="Times New Roman"/>
          <w:b/>
          <w:i/>
          <w:color w:val="17365D" w:themeColor="text2" w:themeShade="BF"/>
          <w:sz w:val="52"/>
          <w:szCs w:val="52"/>
        </w:rPr>
      </w:pPr>
      <w:r w:rsidRPr="00E5185C">
        <w:rPr>
          <w:rFonts w:ascii="Times New Roman" w:hAnsi="Times New Roman" w:cs="Times New Roman"/>
          <w:b/>
          <w:i/>
          <w:color w:val="17365D" w:themeColor="text2" w:themeShade="BF"/>
          <w:sz w:val="52"/>
          <w:szCs w:val="52"/>
        </w:rPr>
        <w:t>з</w:t>
      </w:r>
      <w:r w:rsidR="00AE0B34" w:rsidRPr="00E5185C">
        <w:rPr>
          <w:rFonts w:ascii="Times New Roman" w:hAnsi="Times New Roman" w:cs="Times New Roman"/>
          <w:b/>
          <w:i/>
          <w:color w:val="17365D" w:themeColor="text2" w:themeShade="BF"/>
          <w:sz w:val="52"/>
          <w:szCs w:val="52"/>
        </w:rPr>
        <w:t>а 201</w:t>
      </w:r>
      <w:r w:rsidR="004E4397">
        <w:rPr>
          <w:rFonts w:ascii="Times New Roman" w:hAnsi="Times New Roman" w:cs="Times New Roman"/>
          <w:b/>
          <w:i/>
          <w:color w:val="17365D" w:themeColor="text2" w:themeShade="BF"/>
          <w:sz w:val="52"/>
          <w:szCs w:val="52"/>
        </w:rPr>
        <w:t>5</w:t>
      </w:r>
      <w:r w:rsidR="00AE0B34" w:rsidRPr="00E5185C">
        <w:rPr>
          <w:rFonts w:ascii="Times New Roman" w:hAnsi="Times New Roman" w:cs="Times New Roman"/>
          <w:b/>
          <w:i/>
          <w:color w:val="17365D" w:themeColor="text2" w:themeShade="BF"/>
          <w:sz w:val="52"/>
          <w:szCs w:val="52"/>
        </w:rPr>
        <w:t>-201</w:t>
      </w:r>
      <w:r w:rsidR="004E4397">
        <w:rPr>
          <w:rFonts w:ascii="Times New Roman" w:hAnsi="Times New Roman" w:cs="Times New Roman"/>
          <w:b/>
          <w:i/>
          <w:color w:val="17365D" w:themeColor="text2" w:themeShade="BF"/>
          <w:sz w:val="52"/>
          <w:szCs w:val="52"/>
        </w:rPr>
        <w:t>6</w:t>
      </w:r>
      <w:r w:rsidR="00AE0B34" w:rsidRPr="00E5185C">
        <w:rPr>
          <w:rFonts w:ascii="Times New Roman" w:hAnsi="Times New Roman" w:cs="Times New Roman"/>
          <w:b/>
          <w:i/>
          <w:color w:val="17365D" w:themeColor="text2" w:themeShade="BF"/>
          <w:sz w:val="52"/>
          <w:szCs w:val="52"/>
        </w:rPr>
        <w:t>год</w:t>
      </w:r>
    </w:p>
    <w:p w:rsidR="00137B9F" w:rsidRDefault="00137B9F" w:rsidP="00AE0B34">
      <w:pPr>
        <w:pStyle w:val="a3"/>
        <w:spacing w:after="240" w:afterAutospacing="0"/>
        <w:jc w:val="center"/>
        <w:rPr>
          <w:rFonts w:ascii="Arial" w:hAnsi="Arial" w:cs="Arial"/>
          <w:b/>
          <w:color w:val="5F497A"/>
          <w:sz w:val="28"/>
          <w:szCs w:val="28"/>
        </w:rPr>
      </w:pPr>
    </w:p>
    <w:p w:rsidR="00137B9F" w:rsidRDefault="00137B9F" w:rsidP="00AE0B34">
      <w:pPr>
        <w:pStyle w:val="a3"/>
        <w:spacing w:after="240" w:afterAutospacing="0"/>
        <w:jc w:val="center"/>
        <w:rPr>
          <w:rFonts w:ascii="Arial" w:hAnsi="Arial" w:cs="Arial"/>
          <w:b/>
          <w:color w:val="5F497A"/>
          <w:sz w:val="28"/>
          <w:szCs w:val="28"/>
        </w:rPr>
      </w:pPr>
    </w:p>
    <w:p w:rsidR="00137B9F" w:rsidRDefault="00137B9F" w:rsidP="00AE0B34">
      <w:pPr>
        <w:pStyle w:val="a3"/>
        <w:spacing w:after="240" w:afterAutospacing="0"/>
        <w:jc w:val="center"/>
        <w:rPr>
          <w:rFonts w:ascii="Arial" w:hAnsi="Arial" w:cs="Arial"/>
          <w:b/>
          <w:color w:val="5F497A"/>
          <w:sz w:val="28"/>
          <w:szCs w:val="28"/>
        </w:rPr>
      </w:pPr>
    </w:p>
    <w:p w:rsidR="00137B9F" w:rsidRDefault="0072562F" w:rsidP="00AE0B34">
      <w:pPr>
        <w:pStyle w:val="a3"/>
        <w:spacing w:after="240" w:afterAutospacing="0"/>
        <w:jc w:val="center"/>
        <w:rPr>
          <w:rFonts w:ascii="Arial" w:hAnsi="Arial" w:cs="Arial"/>
          <w:b/>
          <w:color w:val="5F497A"/>
          <w:sz w:val="28"/>
          <w:szCs w:val="28"/>
        </w:rPr>
      </w:pPr>
      <w:r>
        <w:rPr>
          <w:i/>
          <w:noProof/>
          <w:color w:val="0F243E" w:themeColor="text2" w:themeShade="80"/>
          <w:sz w:val="32"/>
          <w:szCs w:val="32"/>
        </w:rPr>
        <w:drawing>
          <wp:anchor distT="0" distB="0" distL="114300" distR="114300" simplePos="0" relativeHeight="251669504" behindDoc="0" locked="0" layoutInCell="1" allowOverlap="1">
            <wp:simplePos x="3305175" y="6457950"/>
            <wp:positionH relativeFrom="margin">
              <wp:align>left</wp:align>
            </wp:positionH>
            <wp:positionV relativeFrom="margin">
              <wp:align>bottom</wp:align>
            </wp:positionV>
            <wp:extent cx="1487170" cy="149542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ДС№ 6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7170" cy="1495425"/>
                    </a:xfrm>
                    <a:prstGeom prst="rect">
                      <a:avLst/>
                    </a:prstGeom>
                  </pic:spPr>
                </pic:pic>
              </a:graphicData>
            </a:graphic>
          </wp:anchor>
        </w:drawing>
      </w:r>
    </w:p>
    <w:p w:rsidR="00F14E91" w:rsidRPr="00310DF1" w:rsidRDefault="00310DF1" w:rsidP="00310DF1">
      <w:pPr>
        <w:pStyle w:val="a9"/>
        <w:jc w:val="center"/>
        <w:rPr>
          <w:rFonts w:ascii="Times New Roman" w:hAnsi="Times New Roman" w:cs="Times New Roman"/>
          <w:sz w:val="28"/>
          <w:szCs w:val="28"/>
        </w:rPr>
      </w:pPr>
      <w:r>
        <w:rPr>
          <w:rFonts w:ascii="Times New Roman" w:hAnsi="Times New Roman" w:cs="Times New Roman"/>
          <w:sz w:val="28"/>
          <w:szCs w:val="28"/>
        </w:rPr>
        <w:t xml:space="preserve">                                                                              </w:t>
      </w:r>
      <w:r w:rsidR="00E5185C">
        <w:rPr>
          <w:rFonts w:ascii="Times New Roman" w:hAnsi="Times New Roman" w:cs="Times New Roman"/>
          <w:sz w:val="28"/>
          <w:szCs w:val="28"/>
        </w:rPr>
        <w:t>Заведующий:</w:t>
      </w:r>
    </w:p>
    <w:p w:rsidR="00B94EDA" w:rsidRPr="00310DF1" w:rsidRDefault="00B94EDA" w:rsidP="00310DF1">
      <w:pPr>
        <w:pStyle w:val="a9"/>
        <w:jc w:val="right"/>
        <w:rPr>
          <w:rFonts w:ascii="Times New Roman" w:hAnsi="Times New Roman" w:cs="Times New Roman"/>
          <w:sz w:val="28"/>
          <w:szCs w:val="28"/>
        </w:rPr>
      </w:pPr>
      <w:proofErr w:type="spellStart"/>
      <w:r w:rsidRPr="00310DF1">
        <w:rPr>
          <w:rFonts w:ascii="Times New Roman" w:hAnsi="Times New Roman" w:cs="Times New Roman"/>
          <w:sz w:val="28"/>
          <w:szCs w:val="28"/>
        </w:rPr>
        <w:t>Е.В.Малышева</w:t>
      </w:r>
      <w:proofErr w:type="spellEnd"/>
    </w:p>
    <w:p w:rsidR="00AE0B34" w:rsidRDefault="004F72D8" w:rsidP="0072562F">
      <w:pPr>
        <w:pStyle w:val="a3"/>
        <w:spacing w:after="240" w:afterAutospacing="0"/>
        <w:jc w:val="center"/>
        <w:rPr>
          <w:rFonts w:ascii="Arial" w:hAnsi="Arial" w:cs="Arial"/>
          <w:b/>
          <w:color w:val="5F497A"/>
          <w:sz w:val="28"/>
          <w:szCs w:val="28"/>
        </w:rPr>
      </w:pPr>
      <w:r>
        <w:rPr>
          <w:rFonts w:ascii="Arial" w:hAnsi="Arial" w:cs="Arial"/>
          <w:b/>
          <w:color w:val="5F497A"/>
          <w:sz w:val="28"/>
          <w:szCs w:val="28"/>
          <w:lang w:val="en-US"/>
        </w:rPr>
        <w:lastRenderedPageBreak/>
        <w:t>I</w:t>
      </w:r>
      <w:r w:rsidRPr="00D17E51">
        <w:rPr>
          <w:rFonts w:ascii="Arial" w:hAnsi="Arial" w:cs="Arial"/>
          <w:b/>
          <w:color w:val="5F497A"/>
          <w:sz w:val="28"/>
          <w:szCs w:val="28"/>
        </w:rPr>
        <w:t>.</w:t>
      </w:r>
      <w:r w:rsidR="00AE0B34" w:rsidRPr="005F47F6">
        <w:rPr>
          <w:rFonts w:ascii="Arial" w:hAnsi="Arial" w:cs="Arial"/>
          <w:b/>
          <w:color w:val="5F497A"/>
          <w:sz w:val="28"/>
          <w:szCs w:val="28"/>
        </w:rPr>
        <w:t>ОБЩАЯ ХАРАКТЕРИСТИКА ОБРАЗОВАТЕЛЬНОГО УЧРЕЖДЕНИЯ</w:t>
      </w:r>
    </w:p>
    <w:p w:rsidR="00337370" w:rsidRPr="009314C8" w:rsidRDefault="00310DF1" w:rsidP="00337370">
      <w:pPr>
        <w:spacing w:after="0" w:line="240" w:lineRule="auto"/>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t xml:space="preserve">              </w:t>
      </w:r>
      <w:r w:rsidR="00AE0B34" w:rsidRPr="00B301F7">
        <w:rPr>
          <w:rFonts w:ascii="Times New Roman" w:hAnsi="Times New Roman" w:cs="Times New Roman"/>
          <w:sz w:val="28"/>
          <w:szCs w:val="28"/>
        </w:rPr>
        <w:t xml:space="preserve">Муниципальное бюджетное </w:t>
      </w:r>
      <w:r w:rsidR="009B43B1" w:rsidRPr="00B301F7">
        <w:rPr>
          <w:rFonts w:ascii="Times New Roman" w:hAnsi="Times New Roman" w:cs="Times New Roman"/>
          <w:sz w:val="28"/>
          <w:szCs w:val="28"/>
        </w:rPr>
        <w:t xml:space="preserve">дошкольное образовательное учреждение </w:t>
      </w:r>
      <w:r w:rsidR="0077608D">
        <w:rPr>
          <w:rFonts w:ascii="Times New Roman" w:hAnsi="Times New Roman" w:cs="Times New Roman"/>
          <w:sz w:val="28"/>
          <w:szCs w:val="28"/>
        </w:rPr>
        <w:t xml:space="preserve">детский сад комбинированного вида </w:t>
      </w:r>
      <w:r w:rsidR="009B43B1" w:rsidRPr="00B301F7">
        <w:rPr>
          <w:rFonts w:ascii="Times New Roman" w:hAnsi="Times New Roman" w:cs="Times New Roman"/>
          <w:sz w:val="28"/>
          <w:szCs w:val="28"/>
        </w:rPr>
        <w:t>№ 62 «Огонек»</w:t>
      </w:r>
      <w:r w:rsidR="008B23AB" w:rsidRPr="00B301F7">
        <w:rPr>
          <w:rFonts w:ascii="Times New Roman" w:hAnsi="Times New Roman" w:cs="Times New Roman"/>
          <w:sz w:val="28"/>
          <w:szCs w:val="28"/>
        </w:rPr>
        <w:t xml:space="preserve"> расположен в г.</w:t>
      </w:r>
      <w:r>
        <w:rPr>
          <w:rFonts w:ascii="Times New Roman" w:hAnsi="Times New Roman" w:cs="Times New Roman"/>
          <w:sz w:val="28"/>
          <w:szCs w:val="28"/>
        </w:rPr>
        <w:t xml:space="preserve"> </w:t>
      </w:r>
      <w:r w:rsidR="008B23AB" w:rsidRPr="00B301F7">
        <w:rPr>
          <w:rFonts w:ascii="Times New Roman" w:hAnsi="Times New Roman" w:cs="Times New Roman"/>
          <w:sz w:val="28"/>
          <w:szCs w:val="28"/>
        </w:rPr>
        <w:t xml:space="preserve">Тамбове. Здание построено в 1986 </w:t>
      </w:r>
      <w:r w:rsidR="008B23AB" w:rsidRPr="00141A6F">
        <w:rPr>
          <w:rFonts w:ascii="Times New Roman" w:hAnsi="Times New Roman"/>
          <w:sz w:val="28"/>
          <w:szCs w:val="28"/>
        </w:rPr>
        <w:t>году по типовому проекту общей площадью 8 587 м, рассчитан на 2</w:t>
      </w:r>
      <w:r w:rsidR="007F5B7F">
        <w:rPr>
          <w:rFonts w:ascii="Times New Roman" w:hAnsi="Times New Roman"/>
          <w:sz w:val="28"/>
          <w:szCs w:val="28"/>
        </w:rPr>
        <w:t>70</w:t>
      </w:r>
      <w:r w:rsidR="008B23AB" w:rsidRPr="00141A6F">
        <w:rPr>
          <w:rFonts w:ascii="Times New Roman" w:hAnsi="Times New Roman"/>
          <w:sz w:val="28"/>
          <w:szCs w:val="28"/>
        </w:rPr>
        <w:t xml:space="preserve"> мест в соответств</w:t>
      </w:r>
      <w:r w:rsidR="008B23AB">
        <w:rPr>
          <w:rFonts w:ascii="Times New Roman" w:hAnsi="Times New Roman"/>
          <w:sz w:val="28"/>
          <w:szCs w:val="28"/>
        </w:rPr>
        <w:t xml:space="preserve">ии с новыми требованиями </w:t>
      </w:r>
      <w:proofErr w:type="spellStart"/>
      <w:r w:rsidR="008B23AB">
        <w:rPr>
          <w:rFonts w:ascii="Times New Roman" w:hAnsi="Times New Roman"/>
          <w:sz w:val="28"/>
          <w:szCs w:val="28"/>
        </w:rPr>
        <w:t>СаНПин</w:t>
      </w:r>
      <w:proofErr w:type="spellEnd"/>
      <w:r w:rsidR="008B23AB">
        <w:rPr>
          <w:rFonts w:ascii="Times New Roman" w:hAnsi="Times New Roman"/>
          <w:sz w:val="28"/>
          <w:szCs w:val="28"/>
        </w:rPr>
        <w:t>.</w:t>
      </w:r>
      <w:r w:rsidR="008B23AB">
        <w:rPr>
          <w:sz w:val="28"/>
          <w:szCs w:val="28"/>
        </w:rPr>
        <w:t xml:space="preserve"> </w:t>
      </w:r>
      <w:r w:rsidR="008B23AB">
        <w:rPr>
          <w:rFonts w:ascii="Times New Roman" w:eastAsia="Calibri" w:hAnsi="Times New Roman" w:cs="Times New Roman"/>
          <w:sz w:val="28"/>
          <w:szCs w:val="28"/>
        </w:rPr>
        <w:t>МБДОУ</w:t>
      </w:r>
      <w:r w:rsidR="008B23AB" w:rsidRPr="008B23AB">
        <w:rPr>
          <w:rFonts w:ascii="Times New Roman" w:eastAsia="Calibri" w:hAnsi="Times New Roman" w:cs="Times New Roman"/>
          <w:sz w:val="28"/>
          <w:szCs w:val="28"/>
        </w:rPr>
        <w:t xml:space="preserve"> </w:t>
      </w:r>
      <w:r w:rsidR="0077608D" w:rsidRPr="0077608D">
        <w:rPr>
          <w:rFonts w:ascii="Times New Roman" w:eastAsia="Calibri" w:hAnsi="Times New Roman" w:cs="Times New Roman"/>
          <w:sz w:val="28"/>
          <w:szCs w:val="28"/>
        </w:rPr>
        <w:t xml:space="preserve">детский сад комбинированного вида </w:t>
      </w:r>
      <w:r w:rsidR="008B23AB" w:rsidRPr="008B23AB">
        <w:rPr>
          <w:rFonts w:ascii="Times New Roman" w:eastAsia="Calibri" w:hAnsi="Times New Roman" w:cs="Times New Roman"/>
          <w:sz w:val="28"/>
          <w:szCs w:val="28"/>
        </w:rPr>
        <w:t xml:space="preserve">№62 «Огонек» является звеном муниципальной системы </w:t>
      </w:r>
      <w:r w:rsidR="00993DF0">
        <w:rPr>
          <w:rFonts w:ascii="Times New Roman" w:eastAsia="Calibri" w:hAnsi="Times New Roman" w:cs="Times New Roman"/>
          <w:sz w:val="28"/>
          <w:szCs w:val="28"/>
        </w:rPr>
        <w:t xml:space="preserve">дошкольного </w:t>
      </w:r>
      <w:r w:rsidR="008B23AB" w:rsidRPr="008B23AB">
        <w:rPr>
          <w:rFonts w:ascii="Times New Roman" w:eastAsia="Calibri" w:hAnsi="Times New Roman" w:cs="Times New Roman"/>
          <w:sz w:val="28"/>
          <w:szCs w:val="28"/>
        </w:rPr>
        <w:t xml:space="preserve">образования города Тамбова, обеспечивающим помощь родителям в воспитании и развитии детей раннего и дошкольного возраста. Дошкольное учреждение расположено по </w:t>
      </w:r>
      <w:r w:rsidR="004F72D8">
        <w:rPr>
          <w:rFonts w:ascii="Times New Roman" w:eastAsia="Calibri" w:hAnsi="Times New Roman" w:cs="Times New Roman"/>
          <w:sz w:val="28"/>
          <w:szCs w:val="28"/>
        </w:rPr>
        <w:t>адресу: Тамбов, Б, Энтузиастов,</w:t>
      </w:r>
      <w:r>
        <w:rPr>
          <w:rFonts w:ascii="Times New Roman" w:eastAsia="Calibri" w:hAnsi="Times New Roman" w:cs="Times New Roman"/>
          <w:sz w:val="28"/>
          <w:szCs w:val="28"/>
        </w:rPr>
        <w:t xml:space="preserve"> </w:t>
      </w:r>
      <w:r w:rsidR="004F72D8">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r w:rsidR="004F72D8">
        <w:rPr>
          <w:rFonts w:ascii="Times New Roman" w:eastAsia="Calibri" w:hAnsi="Times New Roman" w:cs="Times New Roman"/>
          <w:sz w:val="28"/>
          <w:szCs w:val="28"/>
        </w:rPr>
        <w:t>«В»,</w:t>
      </w:r>
      <w:r>
        <w:rPr>
          <w:rFonts w:ascii="Times New Roman" w:eastAsia="Calibri" w:hAnsi="Times New Roman" w:cs="Times New Roman"/>
          <w:sz w:val="28"/>
          <w:szCs w:val="28"/>
        </w:rPr>
        <w:t xml:space="preserve"> </w:t>
      </w:r>
      <w:r w:rsidR="004F72D8">
        <w:rPr>
          <w:rFonts w:ascii="Times New Roman" w:eastAsia="Calibri" w:hAnsi="Times New Roman" w:cs="Times New Roman"/>
          <w:sz w:val="28"/>
          <w:szCs w:val="28"/>
        </w:rPr>
        <w:t>телефон 4</w:t>
      </w:r>
      <w:r>
        <w:rPr>
          <w:rFonts w:ascii="Times New Roman" w:eastAsia="Calibri" w:hAnsi="Times New Roman" w:cs="Times New Roman"/>
          <w:sz w:val="28"/>
          <w:szCs w:val="28"/>
        </w:rPr>
        <w:t>5-48-48,  53-70-30,</w:t>
      </w:r>
      <w:r w:rsidR="00337370">
        <w:t xml:space="preserve"> </w:t>
      </w:r>
      <w:r>
        <w:rPr>
          <w:rFonts w:ascii="Times New Roman" w:hAnsi="Times New Roman" w:cs="Times New Roman"/>
          <w:sz w:val="28"/>
          <w:szCs w:val="28"/>
        </w:rPr>
        <w:t xml:space="preserve">электронный адрес </w:t>
      </w:r>
      <w:r w:rsidRPr="009314C8">
        <w:rPr>
          <w:rFonts w:ascii="Times New Roman" w:hAnsi="Times New Roman" w:cs="Times New Roman"/>
          <w:b/>
          <w:sz w:val="28"/>
          <w:szCs w:val="28"/>
        </w:rPr>
        <w:t>(</w:t>
      </w:r>
      <w:proofErr w:type="gramStart"/>
      <w:r w:rsidRPr="009314C8">
        <w:rPr>
          <w:rFonts w:ascii="Times New Roman" w:hAnsi="Times New Roman" w:cs="Times New Roman"/>
          <w:b/>
          <w:sz w:val="28"/>
          <w:szCs w:val="28"/>
        </w:rPr>
        <w:t>е</w:t>
      </w:r>
      <w:proofErr w:type="gramEnd"/>
      <w:r w:rsidR="00337370" w:rsidRPr="009314C8">
        <w:rPr>
          <w:rFonts w:ascii="Times New Roman" w:hAnsi="Times New Roman" w:cs="Times New Roman"/>
          <w:b/>
          <w:sz w:val="28"/>
          <w:szCs w:val="28"/>
        </w:rPr>
        <w:t>-</w:t>
      </w:r>
      <w:proofErr w:type="spellStart"/>
      <w:r w:rsidR="00337370" w:rsidRPr="009314C8">
        <w:rPr>
          <w:rFonts w:ascii="Times New Roman" w:hAnsi="Times New Roman" w:cs="Times New Roman"/>
          <w:b/>
          <w:sz w:val="28"/>
          <w:szCs w:val="28"/>
        </w:rPr>
        <w:t>mail</w:t>
      </w:r>
      <w:proofErr w:type="spellEnd"/>
      <w:r w:rsidR="00337370" w:rsidRPr="009314C8">
        <w:rPr>
          <w:rFonts w:ascii="Times New Roman" w:hAnsi="Times New Roman" w:cs="Times New Roman"/>
          <w:b/>
          <w:sz w:val="28"/>
          <w:szCs w:val="28"/>
        </w:rPr>
        <w:t>):</w:t>
      </w:r>
      <w:r w:rsidRPr="009314C8">
        <w:rPr>
          <w:rFonts w:ascii="Times New Roman" w:hAnsi="Times New Roman" w:cs="Times New Roman"/>
          <w:b/>
          <w:sz w:val="28"/>
          <w:szCs w:val="28"/>
        </w:rPr>
        <w:t xml:space="preserve"> </w:t>
      </w:r>
      <w:hyperlink r:id="rId12" w:history="1">
        <w:r w:rsidR="00337370" w:rsidRPr="00D20914">
          <w:rPr>
            <w:rStyle w:val="aa"/>
            <w:rFonts w:ascii="Times New Roman" w:hAnsi="Times New Roman" w:cs="Times New Roman"/>
            <w:b/>
            <w:sz w:val="28"/>
            <w:szCs w:val="28"/>
            <w:lang w:val="en-US"/>
          </w:rPr>
          <w:t>douogonek</w:t>
        </w:r>
        <w:r w:rsidR="00337370" w:rsidRPr="00D20914">
          <w:rPr>
            <w:rStyle w:val="aa"/>
            <w:rFonts w:ascii="Times New Roman" w:hAnsi="Times New Roman" w:cs="Times New Roman"/>
            <w:b/>
            <w:sz w:val="28"/>
            <w:szCs w:val="28"/>
          </w:rPr>
          <w:t>62@</w:t>
        </w:r>
        <w:r w:rsidR="00337370" w:rsidRPr="00D20914">
          <w:rPr>
            <w:rStyle w:val="aa"/>
            <w:rFonts w:ascii="Times New Roman" w:hAnsi="Times New Roman" w:cs="Times New Roman"/>
            <w:b/>
            <w:sz w:val="28"/>
            <w:szCs w:val="28"/>
            <w:lang w:val="en-US"/>
          </w:rPr>
          <w:t>yandex</w:t>
        </w:r>
        <w:r w:rsidR="00337370" w:rsidRPr="00D20914">
          <w:rPr>
            <w:rStyle w:val="aa"/>
            <w:rFonts w:ascii="Times New Roman" w:hAnsi="Times New Roman" w:cs="Times New Roman"/>
            <w:b/>
            <w:sz w:val="28"/>
            <w:szCs w:val="28"/>
          </w:rPr>
          <w:t>.</w:t>
        </w:r>
        <w:proofErr w:type="spellStart"/>
        <w:r w:rsidR="00337370" w:rsidRPr="00D20914">
          <w:rPr>
            <w:rStyle w:val="aa"/>
            <w:rFonts w:ascii="Times New Roman" w:hAnsi="Times New Roman" w:cs="Times New Roman"/>
            <w:b/>
            <w:sz w:val="28"/>
            <w:szCs w:val="28"/>
            <w:lang w:val="en-US"/>
          </w:rPr>
          <w:t>ru</w:t>
        </w:r>
        <w:proofErr w:type="spellEnd"/>
      </w:hyperlink>
    </w:p>
    <w:p w:rsidR="00337370" w:rsidRDefault="00310DF1" w:rsidP="00310DF1">
      <w:pPr>
        <w:pStyle w:val="Default"/>
        <w:jc w:val="both"/>
      </w:pPr>
      <w:r>
        <w:rPr>
          <w:rFonts w:eastAsia="Calibri"/>
          <w:color w:val="auto"/>
          <w:sz w:val="28"/>
          <w:szCs w:val="28"/>
        </w:rPr>
        <w:t xml:space="preserve">           </w:t>
      </w:r>
      <w:r w:rsidR="00871838">
        <w:rPr>
          <w:rFonts w:eastAsia="Times New Roman"/>
          <w:sz w:val="28"/>
          <w:szCs w:val="28"/>
          <w:lang w:eastAsia="ru-RU"/>
        </w:rPr>
        <w:t>У</w:t>
      </w:r>
      <w:r w:rsidR="008B23AB" w:rsidRPr="008B23AB">
        <w:rPr>
          <w:rFonts w:eastAsia="Times New Roman"/>
          <w:sz w:val="28"/>
          <w:szCs w:val="28"/>
          <w:lang w:eastAsia="ru-RU"/>
        </w:rPr>
        <w:t>чредителем дошкольного учрежден</w:t>
      </w:r>
      <w:r w:rsidR="00871838">
        <w:rPr>
          <w:rFonts w:eastAsia="Times New Roman"/>
          <w:sz w:val="28"/>
          <w:szCs w:val="28"/>
          <w:lang w:eastAsia="ru-RU"/>
        </w:rPr>
        <w:t xml:space="preserve">ия  является </w:t>
      </w:r>
      <w:r w:rsidR="00466137">
        <w:rPr>
          <w:rFonts w:eastAsia="Times New Roman"/>
          <w:sz w:val="28"/>
          <w:szCs w:val="28"/>
          <w:lang w:eastAsia="ru-RU"/>
        </w:rPr>
        <w:t xml:space="preserve">муниципальное образование городской округ – город Тамбов. Функции и полномочия учредителя осуществляет </w:t>
      </w:r>
      <w:r w:rsidR="00826C30">
        <w:rPr>
          <w:rFonts w:eastAsia="Times New Roman"/>
          <w:sz w:val="28"/>
          <w:szCs w:val="28"/>
          <w:lang w:eastAsia="ru-RU"/>
        </w:rPr>
        <w:t>а</w:t>
      </w:r>
      <w:r w:rsidR="00466137">
        <w:rPr>
          <w:rFonts w:eastAsia="Times New Roman"/>
          <w:sz w:val="28"/>
          <w:szCs w:val="28"/>
          <w:lang w:eastAsia="ru-RU"/>
        </w:rPr>
        <w:t>дминистрация города Тамбова</w:t>
      </w:r>
      <w:r w:rsidR="008B23AB" w:rsidRPr="008B23AB">
        <w:rPr>
          <w:rFonts w:eastAsia="Times New Roman"/>
          <w:sz w:val="28"/>
          <w:szCs w:val="28"/>
          <w:lang w:eastAsia="ru-RU"/>
        </w:rPr>
        <w:t xml:space="preserve">. </w:t>
      </w:r>
      <w:r w:rsidR="004F72D8">
        <w:rPr>
          <w:rFonts w:eastAsia="Times New Roman"/>
          <w:sz w:val="28"/>
          <w:szCs w:val="28"/>
          <w:lang w:eastAsia="ru-RU"/>
        </w:rPr>
        <w:t xml:space="preserve"> </w:t>
      </w:r>
      <w:r w:rsidR="008B23AB" w:rsidRPr="008B23AB">
        <w:rPr>
          <w:rFonts w:eastAsia="Times New Roman"/>
          <w:sz w:val="28"/>
          <w:szCs w:val="28"/>
          <w:lang w:eastAsia="ru-RU"/>
        </w:rPr>
        <w:t xml:space="preserve">Детский сад – юридическое лицо. </w:t>
      </w:r>
    </w:p>
    <w:p w:rsidR="008B23AB" w:rsidRPr="00337370" w:rsidRDefault="00337370" w:rsidP="00310DF1">
      <w:pPr>
        <w:spacing w:after="0" w:line="240" w:lineRule="auto"/>
        <w:jc w:val="both"/>
        <w:rPr>
          <w:rFonts w:ascii="Times New Roman" w:eastAsia="Times New Roman" w:hAnsi="Times New Roman" w:cs="Times New Roman"/>
          <w:color w:val="000000"/>
          <w:sz w:val="28"/>
          <w:szCs w:val="28"/>
          <w:lang w:eastAsia="ru-RU"/>
        </w:rPr>
      </w:pPr>
      <w:r w:rsidRPr="00337370">
        <w:rPr>
          <w:rFonts w:ascii="Times New Roman" w:hAnsi="Times New Roman" w:cs="Times New Roman"/>
          <w:sz w:val="28"/>
          <w:szCs w:val="28"/>
        </w:rPr>
        <w:t xml:space="preserve"> Учреждение имеет бессрочную лицензию на </w:t>
      </w:r>
      <w:proofErr w:type="gramStart"/>
      <w:r w:rsidRPr="00337370">
        <w:rPr>
          <w:rFonts w:ascii="Times New Roman" w:hAnsi="Times New Roman" w:cs="Times New Roman"/>
          <w:sz w:val="28"/>
          <w:szCs w:val="28"/>
        </w:rPr>
        <w:t>право ведения</w:t>
      </w:r>
      <w:proofErr w:type="gramEnd"/>
      <w:r w:rsidR="00310DF1">
        <w:rPr>
          <w:rFonts w:ascii="Times New Roman" w:hAnsi="Times New Roman" w:cs="Times New Roman"/>
          <w:sz w:val="28"/>
          <w:szCs w:val="28"/>
        </w:rPr>
        <w:t xml:space="preserve"> образовательной деятельности (</w:t>
      </w:r>
      <w:r w:rsidRPr="00337370">
        <w:rPr>
          <w:rFonts w:ascii="Times New Roman" w:hAnsi="Times New Roman" w:cs="Times New Roman"/>
          <w:sz w:val="28"/>
          <w:szCs w:val="28"/>
        </w:rPr>
        <w:t xml:space="preserve">Лицензия от </w:t>
      </w:r>
      <w:r w:rsidR="0077608D">
        <w:rPr>
          <w:rFonts w:ascii="Times New Roman" w:hAnsi="Times New Roman" w:cs="Times New Roman"/>
          <w:sz w:val="28"/>
          <w:szCs w:val="28"/>
        </w:rPr>
        <w:t>23</w:t>
      </w:r>
      <w:r w:rsidRPr="00337370">
        <w:rPr>
          <w:rFonts w:ascii="Times New Roman" w:hAnsi="Times New Roman" w:cs="Times New Roman"/>
          <w:sz w:val="28"/>
          <w:szCs w:val="28"/>
        </w:rPr>
        <w:t xml:space="preserve"> </w:t>
      </w:r>
      <w:r w:rsidR="0077608D">
        <w:rPr>
          <w:rFonts w:ascii="Times New Roman" w:hAnsi="Times New Roman" w:cs="Times New Roman"/>
          <w:sz w:val="28"/>
          <w:szCs w:val="28"/>
        </w:rPr>
        <w:t>июля</w:t>
      </w:r>
      <w:r w:rsidRPr="00337370">
        <w:rPr>
          <w:rFonts w:ascii="Times New Roman" w:hAnsi="Times New Roman" w:cs="Times New Roman"/>
          <w:sz w:val="28"/>
          <w:szCs w:val="28"/>
        </w:rPr>
        <w:t xml:space="preserve"> 201</w:t>
      </w:r>
      <w:r w:rsidR="0077608D">
        <w:rPr>
          <w:rFonts w:ascii="Times New Roman" w:hAnsi="Times New Roman" w:cs="Times New Roman"/>
          <w:sz w:val="28"/>
          <w:szCs w:val="28"/>
        </w:rPr>
        <w:t>5</w:t>
      </w:r>
      <w:r w:rsidRPr="00337370">
        <w:rPr>
          <w:rFonts w:ascii="Times New Roman" w:hAnsi="Times New Roman" w:cs="Times New Roman"/>
          <w:sz w:val="28"/>
          <w:szCs w:val="28"/>
        </w:rPr>
        <w:t>г. №</w:t>
      </w:r>
      <w:r w:rsidR="0077608D">
        <w:rPr>
          <w:rFonts w:ascii="Times New Roman" w:hAnsi="Times New Roman" w:cs="Times New Roman"/>
          <w:sz w:val="28"/>
          <w:szCs w:val="28"/>
        </w:rPr>
        <w:t>18/161</w:t>
      </w:r>
      <w:r>
        <w:rPr>
          <w:rFonts w:ascii="Times New Roman" w:hAnsi="Times New Roman" w:cs="Times New Roman"/>
          <w:sz w:val="28"/>
          <w:szCs w:val="28"/>
        </w:rPr>
        <w:t xml:space="preserve"> серия </w:t>
      </w:r>
      <w:r w:rsidR="0077608D">
        <w:rPr>
          <w:rFonts w:ascii="Times New Roman" w:hAnsi="Times New Roman" w:cs="Times New Roman"/>
          <w:sz w:val="28"/>
          <w:szCs w:val="28"/>
        </w:rPr>
        <w:t>68ЛО1</w:t>
      </w:r>
      <w:r>
        <w:rPr>
          <w:rFonts w:ascii="Times New Roman" w:hAnsi="Times New Roman" w:cs="Times New Roman"/>
          <w:sz w:val="28"/>
          <w:szCs w:val="28"/>
        </w:rPr>
        <w:t xml:space="preserve"> </w:t>
      </w:r>
      <w:r w:rsidR="0077608D">
        <w:rPr>
          <w:rFonts w:ascii="Times New Roman" w:hAnsi="Times New Roman" w:cs="Times New Roman"/>
          <w:sz w:val="28"/>
          <w:szCs w:val="28"/>
        </w:rPr>
        <w:t>№ 0000460</w:t>
      </w:r>
      <w:r w:rsidRPr="00337370">
        <w:rPr>
          <w:rFonts w:ascii="Times New Roman" w:hAnsi="Times New Roman" w:cs="Times New Roman"/>
          <w:sz w:val="28"/>
          <w:szCs w:val="28"/>
        </w:rPr>
        <w:t>)</w:t>
      </w:r>
    </w:p>
    <w:p w:rsidR="008B23AB" w:rsidRPr="008B23AB" w:rsidRDefault="008B23AB" w:rsidP="00310DF1">
      <w:pPr>
        <w:spacing w:after="0" w:line="240" w:lineRule="auto"/>
        <w:jc w:val="both"/>
        <w:rPr>
          <w:rFonts w:ascii="Times New Roman" w:eastAsia="Times New Roman" w:hAnsi="Times New Roman" w:cs="Times New Roman"/>
          <w:sz w:val="28"/>
          <w:szCs w:val="28"/>
          <w:lang w:eastAsia="ru-RU"/>
        </w:rPr>
      </w:pPr>
      <w:r w:rsidRPr="008B23AB">
        <w:rPr>
          <w:rFonts w:ascii="Times New Roman" w:eastAsia="Times New Roman" w:hAnsi="Times New Roman" w:cs="Times New Roman"/>
          <w:color w:val="000000"/>
          <w:sz w:val="28"/>
          <w:szCs w:val="28"/>
          <w:lang w:eastAsia="ru-RU"/>
        </w:rPr>
        <w:t xml:space="preserve">    </w:t>
      </w:r>
      <w:r w:rsidR="00310DF1">
        <w:rPr>
          <w:rFonts w:ascii="Times New Roman" w:eastAsia="Times New Roman" w:hAnsi="Times New Roman" w:cs="Times New Roman"/>
          <w:color w:val="000000"/>
          <w:sz w:val="28"/>
          <w:szCs w:val="28"/>
          <w:lang w:eastAsia="ru-RU"/>
        </w:rPr>
        <w:t xml:space="preserve">     </w:t>
      </w:r>
      <w:r w:rsidRPr="008B23AB">
        <w:rPr>
          <w:rFonts w:ascii="Times New Roman" w:eastAsia="Times New Roman" w:hAnsi="Times New Roman" w:cs="Times New Roman"/>
          <w:color w:val="000000"/>
          <w:sz w:val="28"/>
          <w:szCs w:val="28"/>
          <w:lang w:eastAsia="ru-RU"/>
        </w:rPr>
        <w:t xml:space="preserve"> </w:t>
      </w:r>
      <w:r w:rsidRPr="008B23AB">
        <w:rPr>
          <w:rFonts w:ascii="Times New Roman" w:eastAsia="Times New Roman" w:hAnsi="Times New Roman" w:cs="Times New Roman"/>
          <w:sz w:val="28"/>
          <w:szCs w:val="28"/>
          <w:lang w:eastAsia="ru-RU"/>
        </w:rPr>
        <w:t xml:space="preserve">Режим работы ДОУ установлен учредителем, исходя из потребностей семьи и возможностей бюджетного финансирования ДОУ, и является следующим: </w:t>
      </w:r>
    </w:p>
    <w:p w:rsidR="008B23AB" w:rsidRPr="008B23AB" w:rsidRDefault="008B23AB" w:rsidP="008B23AB">
      <w:pPr>
        <w:spacing w:after="0" w:line="240" w:lineRule="auto"/>
        <w:jc w:val="both"/>
        <w:rPr>
          <w:rFonts w:ascii="Times New Roman" w:eastAsia="Times New Roman" w:hAnsi="Times New Roman" w:cs="Times New Roman"/>
          <w:sz w:val="28"/>
          <w:szCs w:val="28"/>
          <w:lang w:eastAsia="ru-RU"/>
        </w:rPr>
      </w:pPr>
      <w:r w:rsidRPr="008B23AB">
        <w:rPr>
          <w:rFonts w:ascii="Times New Roman" w:eastAsia="Times New Roman" w:hAnsi="Times New Roman" w:cs="Times New Roman"/>
          <w:sz w:val="28"/>
          <w:szCs w:val="28"/>
          <w:lang w:eastAsia="ru-RU"/>
        </w:rPr>
        <w:t xml:space="preserve">         - пятидневная рабочая неделя </w:t>
      </w:r>
      <w:r>
        <w:rPr>
          <w:rFonts w:ascii="Times New Roman" w:eastAsia="Times New Roman" w:hAnsi="Times New Roman" w:cs="Times New Roman"/>
          <w:color w:val="000000"/>
          <w:sz w:val="28"/>
          <w:szCs w:val="28"/>
          <w:lang w:eastAsia="ru-RU"/>
        </w:rPr>
        <w:t>с 7-00 до 19</w:t>
      </w:r>
      <w:r w:rsidRPr="008B23AB">
        <w:rPr>
          <w:rFonts w:ascii="Times New Roman" w:eastAsia="Times New Roman" w:hAnsi="Times New Roman" w:cs="Times New Roman"/>
          <w:color w:val="000000"/>
          <w:sz w:val="28"/>
          <w:szCs w:val="28"/>
          <w:lang w:eastAsia="ru-RU"/>
        </w:rPr>
        <w:t>-00.</w:t>
      </w:r>
    </w:p>
    <w:p w:rsidR="008B23AB" w:rsidRPr="008B23AB" w:rsidRDefault="008B23AB" w:rsidP="008B23AB">
      <w:pPr>
        <w:spacing w:after="0" w:line="240" w:lineRule="auto"/>
        <w:jc w:val="both"/>
        <w:rPr>
          <w:rFonts w:ascii="Times New Roman" w:eastAsia="Times New Roman" w:hAnsi="Times New Roman" w:cs="Times New Roman"/>
          <w:sz w:val="28"/>
          <w:szCs w:val="28"/>
          <w:lang w:eastAsia="ru-RU"/>
        </w:rPr>
      </w:pPr>
      <w:r w:rsidRPr="008B23AB">
        <w:rPr>
          <w:rFonts w:ascii="Times New Roman" w:eastAsia="Times New Roman" w:hAnsi="Times New Roman" w:cs="Times New Roman"/>
          <w:sz w:val="28"/>
          <w:szCs w:val="28"/>
          <w:lang w:eastAsia="ru-RU"/>
        </w:rPr>
        <w:t xml:space="preserve">         -  выходные дни – суббота, воскресенье и праздничные</w:t>
      </w:r>
    </w:p>
    <w:p w:rsidR="004F72D8" w:rsidRPr="008B23AB" w:rsidRDefault="008B23AB" w:rsidP="008B23AB">
      <w:pPr>
        <w:spacing w:after="0" w:line="240" w:lineRule="auto"/>
        <w:jc w:val="both"/>
        <w:rPr>
          <w:rFonts w:ascii="Times New Roman" w:eastAsia="Times New Roman" w:hAnsi="Times New Roman" w:cs="Times New Roman"/>
          <w:sz w:val="28"/>
          <w:szCs w:val="28"/>
          <w:lang w:eastAsia="ru-RU"/>
        </w:rPr>
      </w:pPr>
      <w:r w:rsidRPr="008B23AB">
        <w:rPr>
          <w:rFonts w:ascii="Times New Roman" w:eastAsia="Times New Roman" w:hAnsi="Times New Roman" w:cs="Times New Roman"/>
          <w:sz w:val="28"/>
          <w:szCs w:val="28"/>
          <w:lang w:eastAsia="ru-RU"/>
        </w:rPr>
        <w:t xml:space="preserve">         - длительность работы ДОУ </w:t>
      </w:r>
      <w:r>
        <w:rPr>
          <w:rFonts w:ascii="Times New Roman" w:eastAsia="Times New Roman" w:hAnsi="Times New Roman" w:cs="Times New Roman"/>
          <w:sz w:val="28"/>
          <w:szCs w:val="28"/>
          <w:lang w:eastAsia="ru-RU"/>
        </w:rPr>
        <w:t>12</w:t>
      </w:r>
      <w:r w:rsidRPr="008B23AB">
        <w:rPr>
          <w:rFonts w:ascii="Times New Roman" w:eastAsia="Times New Roman" w:hAnsi="Times New Roman" w:cs="Times New Roman"/>
          <w:sz w:val="28"/>
          <w:szCs w:val="28"/>
          <w:lang w:eastAsia="ru-RU"/>
        </w:rPr>
        <w:t xml:space="preserve"> часов.</w:t>
      </w:r>
    </w:p>
    <w:p w:rsidR="00E97469" w:rsidRPr="00E97469" w:rsidRDefault="00310DF1" w:rsidP="006C49D9">
      <w:pPr>
        <w:pStyle w:val="Default"/>
        <w:jc w:val="both"/>
        <w:rPr>
          <w:sz w:val="28"/>
          <w:szCs w:val="28"/>
        </w:rPr>
      </w:pPr>
      <w:r>
        <w:rPr>
          <w:rFonts w:eastAsia="Calibri"/>
          <w:color w:val="auto"/>
          <w:sz w:val="28"/>
          <w:szCs w:val="28"/>
        </w:rPr>
        <w:t xml:space="preserve">             </w:t>
      </w:r>
      <w:r w:rsidR="00E97469">
        <w:t xml:space="preserve"> </w:t>
      </w:r>
      <w:r w:rsidR="00E97469" w:rsidRPr="00E97469">
        <w:rPr>
          <w:sz w:val="28"/>
          <w:szCs w:val="28"/>
        </w:rPr>
        <w:t xml:space="preserve">Приём осуществляется заведующим в порядке, определённом Учредителем. Для зачисления ребенка в учреждение родители (законные представители) обязаны предоставить следующие документы: </w:t>
      </w:r>
    </w:p>
    <w:p w:rsidR="00B301F7" w:rsidRPr="00310DF1" w:rsidRDefault="00E97469" w:rsidP="00310DF1">
      <w:pPr>
        <w:pStyle w:val="a7"/>
        <w:numPr>
          <w:ilvl w:val="0"/>
          <w:numId w:val="21"/>
        </w:numPr>
        <w:spacing w:after="0"/>
        <w:jc w:val="both"/>
        <w:rPr>
          <w:rFonts w:ascii="Times New Roman" w:hAnsi="Times New Roman" w:cs="Times New Roman"/>
          <w:sz w:val="28"/>
          <w:szCs w:val="28"/>
        </w:rPr>
      </w:pPr>
      <w:r w:rsidRPr="00310DF1">
        <w:rPr>
          <w:rFonts w:ascii="Times New Roman" w:hAnsi="Times New Roman" w:cs="Times New Roman"/>
          <w:sz w:val="28"/>
          <w:szCs w:val="28"/>
        </w:rPr>
        <w:t>- заявление родителей (законных представителей);</w:t>
      </w:r>
    </w:p>
    <w:p w:rsidR="00E97469" w:rsidRPr="00E97469" w:rsidRDefault="00E97469" w:rsidP="00310DF1">
      <w:pPr>
        <w:pStyle w:val="Default"/>
        <w:numPr>
          <w:ilvl w:val="0"/>
          <w:numId w:val="21"/>
        </w:numPr>
        <w:jc w:val="both"/>
        <w:rPr>
          <w:sz w:val="28"/>
          <w:szCs w:val="28"/>
        </w:rPr>
      </w:pPr>
      <w:r w:rsidRPr="00E97469">
        <w:rPr>
          <w:sz w:val="28"/>
          <w:szCs w:val="28"/>
        </w:rPr>
        <w:t xml:space="preserve">направление комиссии по приему граждан в муниципальные дошкольные образовательные учреждения, реализующие основную общеобразовательную программу дошкольного образования; </w:t>
      </w:r>
    </w:p>
    <w:p w:rsidR="00E97469" w:rsidRPr="00E97469" w:rsidRDefault="00E97469" w:rsidP="00310DF1">
      <w:pPr>
        <w:pStyle w:val="Default"/>
        <w:numPr>
          <w:ilvl w:val="0"/>
          <w:numId w:val="21"/>
        </w:numPr>
        <w:jc w:val="both"/>
        <w:rPr>
          <w:sz w:val="28"/>
          <w:szCs w:val="28"/>
        </w:rPr>
      </w:pPr>
      <w:r w:rsidRPr="00E97469">
        <w:rPr>
          <w:sz w:val="28"/>
          <w:szCs w:val="28"/>
        </w:rPr>
        <w:t xml:space="preserve">- медицинское заключение о состоянии здоровья ребенка; </w:t>
      </w:r>
    </w:p>
    <w:p w:rsidR="00E97469" w:rsidRPr="00E97469" w:rsidRDefault="00E97469" w:rsidP="00310DF1">
      <w:pPr>
        <w:pStyle w:val="Default"/>
        <w:numPr>
          <w:ilvl w:val="0"/>
          <w:numId w:val="21"/>
        </w:numPr>
        <w:jc w:val="both"/>
        <w:rPr>
          <w:sz w:val="28"/>
          <w:szCs w:val="28"/>
        </w:rPr>
      </w:pPr>
      <w:r w:rsidRPr="00E97469">
        <w:rPr>
          <w:sz w:val="28"/>
          <w:szCs w:val="28"/>
        </w:rPr>
        <w:t xml:space="preserve">- копию свидетельства о рождении ребенка; </w:t>
      </w:r>
    </w:p>
    <w:p w:rsidR="00E97469" w:rsidRDefault="00E97469" w:rsidP="00310DF1">
      <w:pPr>
        <w:pStyle w:val="Default"/>
        <w:numPr>
          <w:ilvl w:val="0"/>
          <w:numId w:val="21"/>
        </w:numPr>
        <w:jc w:val="both"/>
        <w:rPr>
          <w:sz w:val="28"/>
          <w:szCs w:val="28"/>
        </w:rPr>
      </w:pPr>
      <w:r w:rsidRPr="00E97469">
        <w:rPr>
          <w:sz w:val="28"/>
          <w:szCs w:val="28"/>
        </w:rPr>
        <w:t xml:space="preserve">- документы, удостоверяющие личность родителей (законных представителей). </w:t>
      </w:r>
    </w:p>
    <w:p w:rsidR="00E97469" w:rsidRPr="00E97469" w:rsidRDefault="00310DF1" w:rsidP="006C49D9">
      <w:pPr>
        <w:pStyle w:val="Default"/>
        <w:jc w:val="both"/>
        <w:rPr>
          <w:sz w:val="28"/>
          <w:szCs w:val="28"/>
        </w:rPr>
      </w:pPr>
      <w:r>
        <w:rPr>
          <w:sz w:val="28"/>
          <w:szCs w:val="28"/>
        </w:rPr>
        <w:t xml:space="preserve">             </w:t>
      </w:r>
      <w:r w:rsidR="00E97469" w:rsidRPr="00E97469">
        <w:rPr>
          <w:sz w:val="28"/>
          <w:szCs w:val="28"/>
        </w:rPr>
        <w:t xml:space="preserve">При приеме в Учреждение родители (законные представители) знакомятся с Уставом Учреждения, лицензией на </w:t>
      </w:r>
      <w:proofErr w:type="gramStart"/>
      <w:r w:rsidR="00E97469" w:rsidRPr="00E97469">
        <w:rPr>
          <w:sz w:val="28"/>
          <w:szCs w:val="28"/>
        </w:rPr>
        <w:t>право ведени</w:t>
      </w:r>
      <w:r w:rsidR="00E97469">
        <w:rPr>
          <w:sz w:val="28"/>
          <w:szCs w:val="28"/>
        </w:rPr>
        <w:t>я</w:t>
      </w:r>
      <w:proofErr w:type="gramEnd"/>
      <w:r w:rsidR="00E97469">
        <w:rPr>
          <w:sz w:val="28"/>
          <w:szCs w:val="28"/>
        </w:rPr>
        <w:t xml:space="preserve"> образовательной деятельности</w:t>
      </w:r>
      <w:r w:rsidR="00E97469" w:rsidRPr="00E97469">
        <w:rPr>
          <w:sz w:val="28"/>
          <w:szCs w:val="28"/>
        </w:rPr>
        <w:t xml:space="preserve"> и другими документами, регламентирующими организацию образовательного процесса. </w:t>
      </w:r>
    </w:p>
    <w:p w:rsidR="00E97469" w:rsidRPr="00E97469" w:rsidRDefault="00E97469" w:rsidP="006C49D9">
      <w:pPr>
        <w:pStyle w:val="Default"/>
        <w:jc w:val="both"/>
        <w:rPr>
          <w:sz w:val="28"/>
          <w:szCs w:val="28"/>
        </w:rPr>
      </w:pPr>
      <w:r w:rsidRPr="00E97469">
        <w:rPr>
          <w:sz w:val="28"/>
          <w:szCs w:val="28"/>
        </w:rPr>
        <w:t xml:space="preserve">Преимущественное право поступления в учреждение имеют категории лиц, установленные законодательством Российской Федерации и муниципальными правовыми актами. </w:t>
      </w:r>
    </w:p>
    <w:p w:rsidR="00E97469" w:rsidRPr="00E97469" w:rsidRDefault="00E97469" w:rsidP="006C49D9">
      <w:pPr>
        <w:pStyle w:val="Default"/>
        <w:jc w:val="both"/>
        <w:rPr>
          <w:sz w:val="28"/>
          <w:szCs w:val="28"/>
        </w:rPr>
      </w:pPr>
      <w:r w:rsidRPr="00E97469">
        <w:rPr>
          <w:sz w:val="28"/>
          <w:szCs w:val="28"/>
        </w:rPr>
        <w:t xml:space="preserve">Зачисление детей с ограниченными возможностями здоровья в группы комбинированной направленности производится с согласия родителей (законных представителей) и на основании заключения </w:t>
      </w:r>
      <w:r w:rsidR="00310DF1">
        <w:rPr>
          <w:sz w:val="28"/>
          <w:szCs w:val="28"/>
        </w:rPr>
        <w:t xml:space="preserve">территориальной </w:t>
      </w:r>
      <w:r w:rsidRPr="00E97469">
        <w:rPr>
          <w:sz w:val="28"/>
          <w:szCs w:val="28"/>
        </w:rPr>
        <w:t xml:space="preserve">психолого-медико-педагогической комиссии при предоставлении соответствующих документов. </w:t>
      </w:r>
    </w:p>
    <w:p w:rsidR="00E97469" w:rsidRDefault="00E97469" w:rsidP="006C49D9">
      <w:pPr>
        <w:spacing w:after="0"/>
        <w:jc w:val="both"/>
        <w:rPr>
          <w:rFonts w:ascii="Times New Roman" w:hAnsi="Times New Roman" w:cs="Times New Roman"/>
          <w:sz w:val="28"/>
          <w:szCs w:val="28"/>
        </w:rPr>
      </w:pPr>
      <w:r w:rsidRPr="00E97469">
        <w:rPr>
          <w:rFonts w:ascii="Times New Roman" w:hAnsi="Times New Roman" w:cs="Times New Roman"/>
          <w:sz w:val="28"/>
          <w:szCs w:val="28"/>
        </w:rPr>
        <w:lastRenderedPageBreak/>
        <w:t xml:space="preserve">Взаимоотношения между Учреждением и родителями (законными представителями) регулируются договором, включающим в себя взаимные права и обязанности, ответственность сторон, возникающие в процессе обучения </w:t>
      </w:r>
      <w:r>
        <w:rPr>
          <w:rFonts w:ascii="Times New Roman" w:hAnsi="Times New Roman" w:cs="Times New Roman"/>
          <w:sz w:val="28"/>
          <w:szCs w:val="28"/>
        </w:rPr>
        <w:t>и воспитания, присмотра и ухода.</w:t>
      </w:r>
    </w:p>
    <w:p w:rsidR="000E123C" w:rsidRDefault="009314C8" w:rsidP="006C49D9">
      <w:pPr>
        <w:spacing w:after="0"/>
        <w:jc w:val="both"/>
        <w:rPr>
          <w:b/>
          <w:sz w:val="23"/>
          <w:szCs w:val="23"/>
        </w:rPr>
      </w:pPr>
      <w:r>
        <w:rPr>
          <w:rFonts w:ascii="Times New Roman" w:hAnsi="Times New Roman" w:cs="Times New Roman"/>
          <w:sz w:val="28"/>
          <w:szCs w:val="28"/>
        </w:rPr>
        <w:t xml:space="preserve">        </w:t>
      </w:r>
      <w:r w:rsidR="000E123C" w:rsidRPr="000E123C">
        <w:rPr>
          <w:rFonts w:ascii="Times New Roman" w:hAnsi="Times New Roman" w:cs="Times New Roman"/>
          <w:sz w:val="28"/>
          <w:szCs w:val="28"/>
        </w:rPr>
        <w:t xml:space="preserve">В 2011 году создан сайт образовательного </w:t>
      </w:r>
      <w:r>
        <w:rPr>
          <w:rFonts w:ascii="Times New Roman" w:hAnsi="Times New Roman" w:cs="Times New Roman"/>
          <w:sz w:val="28"/>
          <w:szCs w:val="28"/>
        </w:rPr>
        <w:t>учреждения, который раскрывает и делает прозрачной всю деятельность Учреждения: нормативно-правовое</w:t>
      </w:r>
      <w:r w:rsidR="005C05BB">
        <w:rPr>
          <w:rFonts w:ascii="Times New Roman" w:hAnsi="Times New Roman" w:cs="Times New Roman"/>
          <w:sz w:val="28"/>
          <w:szCs w:val="28"/>
        </w:rPr>
        <w:t xml:space="preserve"> обесп</w:t>
      </w:r>
      <w:r>
        <w:rPr>
          <w:rFonts w:ascii="Times New Roman" w:hAnsi="Times New Roman" w:cs="Times New Roman"/>
          <w:sz w:val="28"/>
          <w:szCs w:val="28"/>
        </w:rPr>
        <w:t>ечение</w:t>
      </w:r>
      <w:r w:rsidR="005C05BB">
        <w:rPr>
          <w:rFonts w:ascii="Times New Roman" w:hAnsi="Times New Roman" w:cs="Times New Roman"/>
          <w:sz w:val="28"/>
          <w:szCs w:val="28"/>
        </w:rPr>
        <w:t>,</w:t>
      </w:r>
      <w:r w:rsidR="00310DF1">
        <w:rPr>
          <w:rFonts w:ascii="Times New Roman" w:hAnsi="Times New Roman" w:cs="Times New Roman"/>
          <w:sz w:val="28"/>
          <w:szCs w:val="28"/>
        </w:rPr>
        <w:t xml:space="preserve"> материально – техниче</w:t>
      </w:r>
      <w:r>
        <w:rPr>
          <w:rFonts w:ascii="Times New Roman" w:hAnsi="Times New Roman" w:cs="Times New Roman"/>
          <w:sz w:val="28"/>
          <w:szCs w:val="28"/>
        </w:rPr>
        <w:t>скую базу,</w:t>
      </w:r>
      <w:r w:rsidR="00310DF1">
        <w:rPr>
          <w:rFonts w:ascii="Times New Roman" w:hAnsi="Times New Roman" w:cs="Times New Roman"/>
          <w:sz w:val="28"/>
          <w:szCs w:val="28"/>
        </w:rPr>
        <w:t xml:space="preserve"> </w:t>
      </w:r>
      <w:r>
        <w:rPr>
          <w:rFonts w:ascii="Times New Roman" w:hAnsi="Times New Roman" w:cs="Times New Roman"/>
          <w:sz w:val="28"/>
          <w:szCs w:val="28"/>
        </w:rPr>
        <w:t xml:space="preserve"> профессиональный состав педагогов</w:t>
      </w:r>
      <w:r w:rsidR="000E123C" w:rsidRPr="000E123C">
        <w:rPr>
          <w:rFonts w:ascii="Times New Roman" w:hAnsi="Times New Roman" w:cs="Times New Roman"/>
          <w:sz w:val="28"/>
          <w:szCs w:val="28"/>
        </w:rPr>
        <w:t xml:space="preserve">, участии </w:t>
      </w:r>
      <w:r w:rsidR="000E123C">
        <w:rPr>
          <w:rFonts w:ascii="Times New Roman" w:hAnsi="Times New Roman" w:cs="Times New Roman"/>
          <w:sz w:val="28"/>
          <w:szCs w:val="28"/>
        </w:rPr>
        <w:t xml:space="preserve">воспитанников </w:t>
      </w:r>
      <w:r w:rsidR="000E123C" w:rsidRPr="000E123C">
        <w:rPr>
          <w:rFonts w:ascii="Times New Roman" w:hAnsi="Times New Roman" w:cs="Times New Roman"/>
          <w:sz w:val="28"/>
          <w:szCs w:val="28"/>
        </w:rPr>
        <w:t xml:space="preserve">в различных мероприятиях, </w:t>
      </w:r>
      <w:r>
        <w:rPr>
          <w:rFonts w:ascii="Times New Roman" w:hAnsi="Times New Roman" w:cs="Times New Roman"/>
          <w:sz w:val="28"/>
          <w:szCs w:val="28"/>
        </w:rPr>
        <w:t xml:space="preserve">позволяет педагогам </w:t>
      </w:r>
      <w:r w:rsidR="000E123C">
        <w:rPr>
          <w:rFonts w:ascii="Times New Roman" w:hAnsi="Times New Roman" w:cs="Times New Roman"/>
          <w:sz w:val="28"/>
          <w:szCs w:val="28"/>
        </w:rPr>
        <w:t xml:space="preserve">делятся </w:t>
      </w:r>
      <w:r w:rsidR="000E123C" w:rsidRPr="000E123C">
        <w:rPr>
          <w:rFonts w:ascii="Times New Roman" w:hAnsi="Times New Roman" w:cs="Times New Roman"/>
          <w:sz w:val="28"/>
          <w:szCs w:val="28"/>
        </w:rPr>
        <w:t xml:space="preserve"> сво</w:t>
      </w:r>
      <w:r w:rsidR="000E123C">
        <w:rPr>
          <w:rFonts w:ascii="Times New Roman" w:hAnsi="Times New Roman" w:cs="Times New Roman"/>
          <w:sz w:val="28"/>
          <w:szCs w:val="28"/>
        </w:rPr>
        <w:t xml:space="preserve">им </w:t>
      </w:r>
      <w:r w:rsidR="000E123C" w:rsidRPr="000E123C">
        <w:rPr>
          <w:rFonts w:ascii="Times New Roman" w:hAnsi="Times New Roman" w:cs="Times New Roman"/>
          <w:sz w:val="28"/>
          <w:szCs w:val="28"/>
        </w:rPr>
        <w:t>опыт</w:t>
      </w:r>
      <w:r w:rsidR="000E123C">
        <w:rPr>
          <w:rFonts w:ascii="Times New Roman" w:hAnsi="Times New Roman" w:cs="Times New Roman"/>
          <w:sz w:val="28"/>
          <w:szCs w:val="28"/>
        </w:rPr>
        <w:t>ом работы</w:t>
      </w:r>
      <w:r w:rsidR="00310DF1">
        <w:rPr>
          <w:rFonts w:ascii="Times New Roman" w:hAnsi="Times New Roman" w:cs="Times New Roman"/>
          <w:b/>
          <w:sz w:val="28"/>
          <w:szCs w:val="28"/>
        </w:rPr>
        <w:t>:</w:t>
      </w:r>
      <w:r w:rsidR="000E123C" w:rsidRPr="00310DF1">
        <w:rPr>
          <w:b/>
          <w:sz w:val="23"/>
          <w:szCs w:val="23"/>
        </w:rPr>
        <w:t xml:space="preserve"> </w:t>
      </w:r>
      <w:hyperlink r:id="rId13" w:history="1">
        <w:r w:rsidR="000E123C" w:rsidRPr="009314C8">
          <w:rPr>
            <w:rStyle w:val="aa"/>
            <w:b/>
            <w:sz w:val="23"/>
            <w:szCs w:val="23"/>
          </w:rPr>
          <w:t>http://www.ogonek.org.ru/</w:t>
        </w:r>
      </w:hyperlink>
    </w:p>
    <w:p w:rsidR="009314C8" w:rsidRDefault="009314C8" w:rsidP="006C49D9">
      <w:pPr>
        <w:spacing w:after="0"/>
        <w:jc w:val="both"/>
        <w:rPr>
          <w:rFonts w:ascii="Times New Roman" w:hAnsi="Times New Roman" w:cs="Times New Roman"/>
          <w:sz w:val="28"/>
          <w:szCs w:val="28"/>
        </w:rPr>
      </w:pPr>
    </w:p>
    <w:p w:rsidR="00E97469" w:rsidRPr="00E97469" w:rsidRDefault="00E97469" w:rsidP="00E97469">
      <w:pPr>
        <w:shd w:val="clear" w:color="auto" w:fill="FFFFFF"/>
        <w:tabs>
          <w:tab w:val="left" w:pos="691"/>
        </w:tabs>
        <w:ind w:firstLine="720"/>
        <w:jc w:val="both"/>
        <w:rPr>
          <w:rFonts w:ascii="Calibri" w:eastAsia="Calibri" w:hAnsi="Calibri" w:cs="Times New Roman"/>
          <w:color w:val="000000"/>
          <w:sz w:val="28"/>
          <w:szCs w:val="28"/>
        </w:rPr>
      </w:pPr>
      <w:r>
        <w:rPr>
          <w:rFonts w:ascii="Arial" w:hAnsi="Arial" w:cs="Arial"/>
          <w:b/>
          <w:color w:val="5F497A"/>
          <w:sz w:val="28"/>
          <w:szCs w:val="28"/>
          <w:lang w:val="en-US"/>
        </w:rPr>
        <w:t>II</w:t>
      </w:r>
      <w:r w:rsidRPr="00A2678B">
        <w:rPr>
          <w:rFonts w:ascii="Arial" w:hAnsi="Arial" w:cs="Arial"/>
          <w:b/>
          <w:color w:val="5F497A"/>
          <w:sz w:val="28"/>
          <w:szCs w:val="28"/>
        </w:rPr>
        <w:t xml:space="preserve">. </w:t>
      </w:r>
      <w:r>
        <w:rPr>
          <w:rFonts w:ascii="Arial" w:hAnsi="Arial" w:cs="Arial"/>
          <w:b/>
          <w:color w:val="5F497A"/>
          <w:sz w:val="28"/>
          <w:szCs w:val="28"/>
        </w:rPr>
        <w:t>СТРУКТУРА ДОШКОЛЬНОГО ОБРАЗОВАТЕЛЬНОГО УЧРЕЖДЕНИЯ</w:t>
      </w:r>
      <w:r>
        <w:rPr>
          <w:rFonts w:ascii="Calibri" w:eastAsia="Calibri" w:hAnsi="Calibri" w:cs="Times New Roman"/>
          <w:color w:val="000000"/>
          <w:sz w:val="28"/>
          <w:szCs w:val="28"/>
        </w:rPr>
        <w:t xml:space="preserve"> </w:t>
      </w:r>
    </w:p>
    <w:p w:rsidR="00E97469" w:rsidRDefault="009314C8" w:rsidP="006C49D9">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B23AB" w:rsidRPr="008B23AB">
        <w:rPr>
          <w:rFonts w:ascii="Times New Roman" w:eastAsia="Calibri" w:hAnsi="Times New Roman" w:cs="Times New Roman"/>
          <w:sz w:val="28"/>
          <w:szCs w:val="28"/>
        </w:rPr>
        <w:t xml:space="preserve">Детский сад № 62 «Огонек» расположен в микрорайоне, застроенном высотными жилыми домами, с высокой плотностью населения. Основной контингент воспитанников – дети торговых работников, учителей школ, рабочих заводов и служащих различных организаций. </w:t>
      </w:r>
    </w:p>
    <w:p w:rsidR="00E97469" w:rsidRDefault="00E97469" w:rsidP="006C49D9">
      <w:pPr>
        <w:spacing w:after="0"/>
        <w:jc w:val="both"/>
        <w:rPr>
          <w:rFonts w:ascii="Times New Roman" w:eastAsia="Calibri" w:hAnsi="Times New Roman" w:cs="Times New Roman"/>
          <w:sz w:val="28"/>
          <w:szCs w:val="28"/>
        </w:rPr>
      </w:pPr>
    </w:p>
    <w:p w:rsidR="00D31230" w:rsidRPr="00D31230" w:rsidRDefault="00E97469" w:rsidP="00D31230">
      <w:pPr>
        <w:spacing w:after="0"/>
        <w:rPr>
          <w:rFonts w:ascii="Times New Roman" w:eastAsia="Calibri" w:hAnsi="Times New Roman" w:cs="Times New Roman"/>
          <w:sz w:val="28"/>
          <w:szCs w:val="28"/>
        </w:rPr>
      </w:pPr>
      <w:r w:rsidRPr="009314C8">
        <w:rPr>
          <w:rFonts w:ascii="Times New Roman" w:eastAsia="Calibri" w:hAnsi="Times New Roman" w:cs="Times New Roman"/>
          <w:b/>
          <w:sz w:val="28"/>
          <w:szCs w:val="28"/>
        </w:rPr>
        <w:t>Всего в 201</w:t>
      </w:r>
      <w:r w:rsidR="004E4397">
        <w:rPr>
          <w:rFonts w:ascii="Times New Roman" w:eastAsia="Calibri" w:hAnsi="Times New Roman" w:cs="Times New Roman"/>
          <w:b/>
          <w:sz w:val="28"/>
          <w:szCs w:val="28"/>
        </w:rPr>
        <w:t>5</w:t>
      </w:r>
      <w:r w:rsidRPr="009314C8">
        <w:rPr>
          <w:rFonts w:ascii="Times New Roman" w:eastAsia="Calibri" w:hAnsi="Times New Roman" w:cs="Times New Roman"/>
          <w:b/>
          <w:sz w:val="28"/>
          <w:szCs w:val="28"/>
        </w:rPr>
        <w:t xml:space="preserve"> – 201</w:t>
      </w:r>
      <w:r w:rsidR="004E4397">
        <w:rPr>
          <w:rFonts w:ascii="Times New Roman" w:eastAsia="Calibri" w:hAnsi="Times New Roman" w:cs="Times New Roman"/>
          <w:b/>
          <w:sz w:val="28"/>
          <w:szCs w:val="28"/>
        </w:rPr>
        <w:t>6</w:t>
      </w:r>
      <w:r w:rsidRPr="009314C8">
        <w:rPr>
          <w:rFonts w:ascii="Times New Roman" w:eastAsia="Calibri" w:hAnsi="Times New Roman" w:cs="Times New Roman"/>
          <w:b/>
          <w:sz w:val="28"/>
          <w:szCs w:val="28"/>
        </w:rPr>
        <w:t>г. функционирует 1</w:t>
      </w:r>
      <w:r w:rsidR="004E4397">
        <w:rPr>
          <w:rFonts w:ascii="Times New Roman" w:eastAsia="Calibri" w:hAnsi="Times New Roman" w:cs="Times New Roman"/>
          <w:b/>
          <w:sz w:val="28"/>
          <w:szCs w:val="28"/>
        </w:rPr>
        <w:t>1</w:t>
      </w:r>
      <w:r w:rsidRPr="009314C8">
        <w:rPr>
          <w:rFonts w:ascii="Times New Roman" w:eastAsia="Calibri" w:hAnsi="Times New Roman" w:cs="Times New Roman"/>
          <w:b/>
          <w:sz w:val="28"/>
          <w:szCs w:val="28"/>
        </w:rPr>
        <w:t xml:space="preserve"> групп:</w:t>
      </w:r>
      <w:r w:rsidRPr="008B23AB">
        <w:rPr>
          <w:rFonts w:ascii="Times New Roman" w:eastAsia="Calibri" w:hAnsi="Times New Roman" w:cs="Times New Roman"/>
          <w:sz w:val="28"/>
          <w:szCs w:val="28"/>
        </w:rPr>
        <w:t xml:space="preserve">  </w:t>
      </w:r>
      <w:r w:rsidRPr="008B23AB">
        <w:rPr>
          <w:rFonts w:ascii="Times New Roman" w:eastAsia="Calibri" w:hAnsi="Times New Roman" w:cs="Times New Roman"/>
          <w:sz w:val="28"/>
          <w:szCs w:val="28"/>
        </w:rPr>
        <w:br/>
      </w:r>
      <w:r w:rsidR="00D31230" w:rsidRPr="00D31230">
        <w:rPr>
          <w:rFonts w:ascii="Times New Roman" w:eastAsia="Calibri" w:hAnsi="Times New Roman" w:cs="Times New Roman"/>
          <w:sz w:val="28"/>
          <w:szCs w:val="28"/>
        </w:rPr>
        <w:t>2 группы общеразвивающей направленности для детей  2-3лет,</w:t>
      </w:r>
    </w:p>
    <w:p w:rsidR="00D31230" w:rsidRPr="00D31230" w:rsidRDefault="00D31230" w:rsidP="00D31230">
      <w:pPr>
        <w:spacing w:after="0"/>
        <w:rPr>
          <w:rFonts w:ascii="Times New Roman" w:eastAsia="Calibri" w:hAnsi="Times New Roman" w:cs="Times New Roman"/>
          <w:sz w:val="28"/>
          <w:szCs w:val="28"/>
        </w:rPr>
      </w:pPr>
      <w:r w:rsidRPr="00D31230">
        <w:rPr>
          <w:rFonts w:ascii="Times New Roman" w:eastAsia="Calibri" w:hAnsi="Times New Roman" w:cs="Times New Roman"/>
          <w:sz w:val="28"/>
          <w:szCs w:val="28"/>
        </w:rPr>
        <w:t xml:space="preserve">2группы общеразвивающей направленности для детей 3-4лет, </w:t>
      </w:r>
    </w:p>
    <w:p w:rsidR="00D31230" w:rsidRPr="00D31230" w:rsidRDefault="00D31230" w:rsidP="00D31230">
      <w:pPr>
        <w:spacing w:after="0"/>
        <w:rPr>
          <w:rFonts w:ascii="Times New Roman" w:eastAsia="Calibri" w:hAnsi="Times New Roman" w:cs="Times New Roman"/>
          <w:sz w:val="28"/>
          <w:szCs w:val="28"/>
        </w:rPr>
      </w:pPr>
      <w:r w:rsidRPr="00D31230">
        <w:rPr>
          <w:rFonts w:ascii="Times New Roman" w:eastAsia="Calibri" w:hAnsi="Times New Roman" w:cs="Times New Roman"/>
          <w:sz w:val="28"/>
          <w:szCs w:val="28"/>
        </w:rPr>
        <w:t xml:space="preserve">1группа общеразвивающей направленности для детей 4-5лет, </w:t>
      </w:r>
    </w:p>
    <w:p w:rsidR="00D31230" w:rsidRPr="00D31230" w:rsidRDefault="00D31230" w:rsidP="00D31230">
      <w:pPr>
        <w:spacing w:after="0"/>
        <w:rPr>
          <w:rFonts w:ascii="Times New Roman" w:eastAsia="Calibri" w:hAnsi="Times New Roman" w:cs="Times New Roman"/>
          <w:sz w:val="28"/>
          <w:szCs w:val="28"/>
        </w:rPr>
      </w:pPr>
      <w:r w:rsidRPr="00D31230">
        <w:rPr>
          <w:rFonts w:ascii="Times New Roman" w:eastAsia="Calibri" w:hAnsi="Times New Roman" w:cs="Times New Roman"/>
          <w:sz w:val="28"/>
          <w:szCs w:val="28"/>
        </w:rPr>
        <w:t xml:space="preserve">1 группа комбинированной  направленности для детей </w:t>
      </w:r>
      <w:r w:rsidR="004E4397">
        <w:rPr>
          <w:rFonts w:ascii="Times New Roman" w:eastAsia="Calibri" w:hAnsi="Times New Roman" w:cs="Times New Roman"/>
          <w:sz w:val="28"/>
          <w:szCs w:val="28"/>
        </w:rPr>
        <w:t>5</w:t>
      </w:r>
      <w:r w:rsidRPr="00D31230">
        <w:rPr>
          <w:rFonts w:ascii="Times New Roman" w:eastAsia="Calibri" w:hAnsi="Times New Roman" w:cs="Times New Roman"/>
          <w:sz w:val="28"/>
          <w:szCs w:val="28"/>
        </w:rPr>
        <w:t>-</w:t>
      </w:r>
      <w:r w:rsidR="004E4397">
        <w:rPr>
          <w:rFonts w:ascii="Times New Roman" w:eastAsia="Calibri" w:hAnsi="Times New Roman" w:cs="Times New Roman"/>
          <w:sz w:val="28"/>
          <w:szCs w:val="28"/>
        </w:rPr>
        <w:t>6</w:t>
      </w:r>
      <w:r w:rsidRPr="00D31230">
        <w:rPr>
          <w:rFonts w:ascii="Times New Roman" w:eastAsia="Calibri" w:hAnsi="Times New Roman" w:cs="Times New Roman"/>
          <w:sz w:val="28"/>
          <w:szCs w:val="28"/>
        </w:rPr>
        <w:t>лет,</w:t>
      </w:r>
    </w:p>
    <w:p w:rsidR="00D31230" w:rsidRPr="00D31230" w:rsidRDefault="004E4397" w:rsidP="00D31230">
      <w:pPr>
        <w:spacing w:after="0"/>
        <w:rPr>
          <w:rFonts w:ascii="Times New Roman" w:eastAsia="Calibri" w:hAnsi="Times New Roman" w:cs="Times New Roman"/>
          <w:sz w:val="28"/>
          <w:szCs w:val="28"/>
        </w:rPr>
      </w:pPr>
      <w:r>
        <w:rPr>
          <w:rFonts w:ascii="Times New Roman" w:eastAsia="Calibri" w:hAnsi="Times New Roman" w:cs="Times New Roman"/>
          <w:sz w:val="28"/>
          <w:szCs w:val="28"/>
        </w:rPr>
        <w:t>1</w:t>
      </w:r>
      <w:r w:rsidR="00D31230" w:rsidRPr="00D31230">
        <w:rPr>
          <w:rFonts w:ascii="Times New Roman" w:eastAsia="Calibri" w:hAnsi="Times New Roman" w:cs="Times New Roman"/>
          <w:sz w:val="28"/>
          <w:szCs w:val="28"/>
        </w:rPr>
        <w:t xml:space="preserve"> групп</w:t>
      </w:r>
      <w:r>
        <w:rPr>
          <w:rFonts w:ascii="Times New Roman" w:eastAsia="Calibri" w:hAnsi="Times New Roman" w:cs="Times New Roman"/>
          <w:sz w:val="28"/>
          <w:szCs w:val="28"/>
        </w:rPr>
        <w:t>а</w:t>
      </w:r>
      <w:r w:rsidR="00D31230" w:rsidRPr="00D31230">
        <w:rPr>
          <w:rFonts w:ascii="Times New Roman" w:eastAsia="Calibri" w:hAnsi="Times New Roman" w:cs="Times New Roman"/>
          <w:sz w:val="28"/>
          <w:szCs w:val="28"/>
        </w:rPr>
        <w:t xml:space="preserve"> общеразвивающей направленности для детей 5-6лет, </w:t>
      </w:r>
    </w:p>
    <w:p w:rsidR="00D31230" w:rsidRPr="00D31230" w:rsidRDefault="00D31230" w:rsidP="00D31230">
      <w:pPr>
        <w:spacing w:after="0"/>
        <w:rPr>
          <w:rFonts w:ascii="Times New Roman" w:eastAsia="Calibri" w:hAnsi="Times New Roman" w:cs="Times New Roman"/>
          <w:sz w:val="28"/>
          <w:szCs w:val="28"/>
        </w:rPr>
      </w:pPr>
      <w:r w:rsidRPr="00D31230">
        <w:rPr>
          <w:rFonts w:ascii="Times New Roman" w:eastAsia="Calibri" w:hAnsi="Times New Roman" w:cs="Times New Roman"/>
          <w:sz w:val="28"/>
          <w:szCs w:val="28"/>
        </w:rPr>
        <w:t xml:space="preserve">1 группа оздоровительной направленности для детей </w:t>
      </w:r>
      <w:r w:rsidR="004E4397">
        <w:rPr>
          <w:rFonts w:ascii="Times New Roman" w:eastAsia="Calibri" w:hAnsi="Times New Roman" w:cs="Times New Roman"/>
          <w:sz w:val="28"/>
          <w:szCs w:val="28"/>
        </w:rPr>
        <w:t>4</w:t>
      </w:r>
      <w:r w:rsidRPr="00D31230">
        <w:rPr>
          <w:rFonts w:ascii="Times New Roman" w:eastAsia="Calibri" w:hAnsi="Times New Roman" w:cs="Times New Roman"/>
          <w:sz w:val="28"/>
          <w:szCs w:val="28"/>
        </w:rPr>
        <w:t>-</w:t>
      </w:r>
      <w:r w:rsidR="004E4397">
        <w:rPr>
          <w:rFonts w:ascii="Times New Roman" w:eastAsia="Calibri" w:hAnsi="Times New Roman" w:cs="Times New Roman"/>
          <w:sz w:val="28"/>
          <w:szCs w:val="28"/>
        </w:rPr>
        <w:t>5</w:t>
      </w:r>
      <w:r w:rsidRPr="00D31230">
        <w:rPr>
          <w:rFonts w:ascii="Times New Roman" w:eastAsia="Calibri" w:hAnsi="Times New Roman" w:cs="Times New Roman"/>
          <w:sz w:val="28"/>
          <w:szCs w:val="28"/>
        </w:rPr>
        <w:t>лет,</w:t>
      </w:r>
    </w:p>
    <w:p w:rsidR="00D31230" w:rsidRPr="00D31230" w:rsidRDefault="004E4397" w:rsidP="00D31230">
      <w:pPr>
        <w:spacing w:after="0"/>
        <w:rPr>
          <w:rFonts w:ascii="Times New Roman" w:eastAsia="Calibri" w:hAnsi="Times New Roman" w:cs="Times New Roman"/>
          <w:sz w:val="28"/>
          <w:szCs w:val="28"/>
        </w:rPr>
      </w:pPr>
      <w:r>
        <w:rPr>
          <w:rFonts w:ascii="Times New Roman" w:eastAsia="Calibri" w:hAnsi="Times New Roman" w:cs="Times New Roman"/>
          <w:sz w:val="28"/>
          <w:szCs w:val="28"/>
        </w:rPr>
        <w:t>3</w:t>
      </w:r>
      <w:r w:rsidR="00D31230" w:rsidRPr="00D31230">
        <w:rPr>
          <w:rFonts w:ascii="Times New Roman" w:eastAsia="Calibri" w:hAnsi="Times New Roman" w:cs="Times New Roman"/>
          <w:sz w:val="28"/>
          <w:szCs w:val="28"/>
        </w:rPr>
        <w:t xml:space="preserve"> группы общеразвивающей направленности для детей 6-7лет,</w:t>
      </w:r>
    </w:p>
    <w:p w:rsidR="004E4397" w:rsidRPr="004E4397" w:rsidRDefault="008B23AB" w:rsidP="004E4397">
      <w:pPr>
        <w:spacing w:after="0" w:line="240" w:lineRule="auto"/>
        <w:jc w:val="both"/>
        <w:rPr>
          <w:rFonts w:ascii="Times New Roman" w:eastAsia="Calibri" w:hAnsi="Times New Roman" w:cs="Times New Roman"/>
          <w:sz w:val="28"/>
          <w:szCs w:val="28"/>
        </w:rPr>
      </w:pPr>
      <w:r w:rsidRPr="008B23AB">
        <w:rPr>
          <w:rFonts w:ascii="Times New Roman" w:eastAsia="Calibri" w:hAnsi="Times New Roman" w:cs="Times New Roman"/>
          <w:sz w:val="28"/>
          <w:szCs w:val="28"/>
        </w:rPr>
        <w:t xml:space="preserve">         </w:t>
      </w:r>
      <w:r w:rsidR="004E4397" w:rsidRPr="004E4397">
        <w:rPr>
          <w:rFonts w:ascii="Times New Roman" w:eastAsia="Calibri" w:hAnsi="Times New Roman" w:cs="Times New Roman"/>
          <w:sz w:val="28"/>
          <w:szCs w:val="28"/>
        </w:rPr>
        <w:t xml:space="preserve">         В МБДОУ ведется работа в общеразвивающих  группах с 2 до 7 лет и группах оздоровительной  и комбинированной направленности для детей 5-7 лет, также на </w:t>
      </w:r>
      <w:proofErr w:type="spellStart"/>
      <w:r w:rsidR="004E4397" w:rsidRPr="004E4397">
        <w:rPr>
          <w:rFonts w:ascii="Times New Roman" w:eastAsia="Calibri" w:hAnsi="Times New Roman" w:cs="Times New Roman"/>
          <w:sz w:val="28"/>
          <w:szCs w:val="28"/>
        </w:rPr>
        <w:t>логопункте</w:t>
      </w:r>
      <w:proofErr w:type="spellEnd"/>
      <w:r w:rsidR="004E4397" w:rsidRPr="004E4397">
        <w:rPr>
          <w:rFonts w:ascii="Times New Roman" w:eastAsia="Calibri" w:hAnsi="Times New Roman" w:cs="Times New Roman"/>
          <w:sz w:val="28"/>
          <w:szCs w:val="28"/>
        </w:rPr>
        <w:t xml:space="preserve"> для осуществления индивидуально – ориентированной психолого-медико-педагогической помощи детям в соответствии с рекомендациями ПМПК.</w:t>
      </w:r>
    </w:p>
    <w:p w:rsidR="008F7D39" w:rsidRPr="009314C8" w:rsidRDefault="009314C8" w:rsidP="009314C8">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71838" w:rsidRPr="00871838">
        <w:rPr>
          <w:rFonts w:ascii="Times New Roman" w:eastAsia="Calibri" w:hAnsi="Times New Roman" w:cs="Times New Roman"/>
          <w:color w:val="000000"/>
          <w:sz w:val="28"/>
          <w:szCs w:val="28"/>
        </w:rPr>
        <w:t>Управленческая  деятельность осуществляется на основе использования информационной системы, администрирования деятельности дошкольного учреждения. Единство взглядов на совместно решаемые образовательные задачи и пути их осуществления, общность ценностных ориентаций, отсутствие принципиальных разногласий в общепедагогических подходах к решению основных проблем управления и в оценке деятельности  педагогов – все это обеспечивает правильную организацию образовательного процесса в детском саду.</w:t>
      </w:r>
    </w:p>
    <w:p w:rsidR="008C1419" w:rsidRPr="008C1419" w:rsidRDefault="008C1419" w:rsidP="008C1419">
      <w:pPr>
        <w:widowControl w:val="0"/>
        <w:shd w:val="clear" w:color="auto" w:fill="FFFFFF"/>
        <w:tabs>
          <w:tab w:val="left" w:pos="0"/>
          <w:tab w:val="left" w:pos="643"/>
          <w:tab w:val="left" w:pos="1418"/>
        </w:tabs>
        <w:autoSpaceDE w:val="0"/>
        <w:autoSpaceDN w:val="0"/>
        <w:adjustRightInd w:val="0"/>
        <w:jc w:val="both"/>
        <w:rPr>
          <w:rFonts w:ascii="Times New Roman" w:eastAsia="Times New Roman" w:hAnsi="Times New Roman" w:cs="Times New Roman"/>
          <w:i/>
          <w:color w:val="000000"/>
          <w:sz w:val="28"/>
          <w:szCs w:val="28"/>
          <w:lang w:eastAsia="ru-RU"/>
        </w:rPr>
      </w:pPr>
      <w:r w:rsidRPr="008C1419">
        <w:rPr>
          <w:rFonts w:ascii="Times New Roman" w:eastAsia="Times New Roman" w:hAnsi="Times New Roman" w:cs="Times New Roman"/>
          <w:sz w:val="24"/>
          <w:szCs w:val="24"/>
          <w:lang w:eastAsia="ru-RU"/>
        </w:rPr>
        <w:t xml:space="preserve">  </w:t>
      </w:r>
      <w:r w:rsidRPr="008C1419">
        <w:rPr>
          <w:rFonts w:ascii="Times New Roman" w:eastAsia="Times New Roman" w:hAnsi="Times New Roman" w:cs="Times New Roman"/>
          <w:iCs/>
          <w:sz w:val="28"/>
          <w:szCs w:val="28"/>
          <w:lang w:eastAsia="ru-RU"/>
        </w:rPr>
        <w:t xml:space="preserve">В ДОУ имеются следующие функциональные помещения для </w:t>
      </w:r>
      <w:r>
        <w:rPr>
          <w:rFonts w:ascii="Times New Roman" w:eastAsia="Times New Roman" w:hAnsi="Times New Roman" w:cs="Times New Roman"/>
          <w:iCs/>
          <w:sz w:val="28"/>
          <w:szCs w:val="28"/>
          <w:lang w:eastAsia="ru-RU"/>
        </w:rPr>
        <w:t>образовательной деятельности</w:t>
      </w:r>
      <w:r w:rsidRPr="008C1419">
        <w:rPr>
          <w:rFonts w:ascii="Times New Roman" w:eastAsia="Times New Roman" w:hAnsi="Times New Roman" w:cs="Times New Roman"/>
          <w:iCs/>
          <w:sz w:val="28"/>
          <w:szCs w:val="28"/>
          <w:lang w:eastAsia="ru-RU"/>
        </w:rPr>
        <w:t xml:space="preserve"> с детьми: </w:t>
      </w:r>
    </w:p>
    <w:p w:rsidR="008C1419" w:rsidRPr="008C1419" w:rsidRDefault="008C1419" w:rsidP="008C1419">
      <w:pPr>
        <w:numPr>
          <w:ilvl w:val="0"/>
          <w:numId w:val="2"/>
        </w:numPr>
        <w:spacing w:after="0" w:line="240" w:lineRule="auto"/>
        <w:rPr>
          <w:rFonts w:ascii="Times New Roman" w:eastAsia="Times New Roman" w:hAnsi="Times New Roman" w:cs="Times New Roman"/>
          <w:sz w:val="28"/>
          <w:szCs w:val="28"/>
          <w:lang w:eastAsia="ru-RU"/>
        </w:rPr>
      </w:pPr>
      <w:r w:rsidRPr="008C1419">
        <w:rPr>
          <w:rFonts w:ascii="Times New Roman" w:eastAsia="Times New Roman" w:hAnsi="Times New Roman" w:cs="Times New Roman"/>
          <w:sz w:val="28"/>
          <w:szCs w:val="28"/>
          <w:lang w:eastAsia="ru-RU"/>
        </w:rPr>
        <w:lastRenderedPageBreak/>
        <w:t>кабинет учителей-логопедов,</w:t>
      </w:r>
    </w:p>
    <w:p w:rsidR="008C1419" w:rsidRPr="008C1419" w:rsidRDefault="008C1419" w:rsidP="008C1419">
      <w:pPr>
        <w:numPr>
          <w:ilvl w:val="0"/>
          <w:numId w:val="2"/>
        </w:numPr>
        <w:spacing w:after="0" w:line="240" w:lineRule="auto"/>
        <w:rPr>
          <w:rFonts w:ascii="Times New Roman" w:eastAsia="Times New Roman" w:hAnsi="Times New Roman" w:cs="Times New Roman"/>
          <w:sz w:val="28"/>
          <w:szCs w:val="28"/>
          <w:lang w:eastAsia="ru-RU"/>
        </w:rPr>
      </w:pPr>
      <w:r w:rsidRPr="008C1419">
        <w:rPr>
          <w:rFonts w:ascii="Times New Roman" w:eastAsia="Times New Roman" w:hAnsi="Times New Roman" w:cs="Times New Roman"/>
          <w:sz w:val="28"/>
          <w:szCs w:val="28"/>
          <w:lang w:eastAsia="ru-RU"/>
        </w:rPr>
        <w:t>кабинет педагога-психолога,</w:t>
      </w:r>
    </w:p>
    <w:p w:rsidR="008C1419" w:rsidRPr="008C1419" w:rsidRDefault="008C1419" w:rsidP="008C1419">
      <w:pPr>
        <w:numPr>
          <w:ilvl w:val="0"/>
          <w:numId w:val="2"/>
        </w:numPr>
        <w:spacing w:after="0" w:line="240" w:lineRule="auto"/>
        <w:rPr>
          <w:rFonts w:ascii="Times New Roman" w:eastAsia="Times New Roman" w:hAnsi="Times New Roman" w:cs="Times New Roman"/>
          <w:sz w:val="28"/>
          <w:szCs w:val="28"/>
          <w:lang w:eastAsia="ru-RU"/>
        </w:rPr>
      </w:pPr>
      <w:r w:rsidRPr="008C1419">
        <w:rPr>
          <w:rFonts w:ascii="Times New Roman" w:eastAsia="Times New Roman" w:hAnsi="Times New Roman" w:cs="Times New Roman"/>
          <w:sz w:val="28"/>
          <w:szCs w:val="28"/>
          <w:lang w:eastAsia="ru-RU"/>
        </w:rPr>
        <w:t>физкультурный зал,</w:t>
      </w:r>
    </w:p>
    <w:p w:rsidR="008C1419" w:rsidRPr="008C1419" w:rsidRDefault="008C1419" w:rsidP="008C1419">
      <w:pPr>
        <w:numPr>
          <w:ilvl w:val="0"/>
          <w:numId w:val="2"/>
        </w:numPr>
        <w:spacing w:after="0" w:line="240" w:lineRule="auto"/>
        <w:rPr>
          <w:rFonts w:ascii="Times New Roman" w:eastAsia="Times New Roman" w:hAnsi="Times New Roman" w:cs="Times New Roman"/>
          <w:sz w:val="28"/>
          <w:szCs w:val="28"/>
          <w:lang w:eastAsia="ru-RU"/>
        </w:rPr>
      </w:pPr>
      <w:r w:rsidRPr="008C1419">
        <w:rPr>
          <w:rFonts w:ascii="Times New Roman" w:eastAsia="Times New Roman" w:hAnsi="Times New Roman" w:cs="Times New Roman"/>
          <w:sz w:val="28"/>
          <w:szCs w:val="28"/>
          <w:lang w:eastAsia="ru-RU"/>
        </w:rPr>
        <w:t>музыкальный зал,</w:t>
      </w:r>
    </w:p>
    <w:p w:rsidR="008C1419" w:rsidRDefault="00C92198" w:rsidP="008C1419">
      <w:pPr>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Изостудия</w:t>
      </w:r>
      <w:r w:rsidR="008C1419" w:rsidRPr="008C1419">
        <w:rPr>
          <w:rFonts w:ascii="Times New Roman" w:eastAsia="Times New Roman" w:hAnsi="Times New Roman" w:cs="Times New Roman"/>
          <w:sz w:val="28"/>
          <w:szCs w:val="28"/>
          <w:lang w:eastAsia="ru-RU"/>
        </w:rPr>
        <w:t>,</w:t>
      </w:r>
    </w:p>
    <w:p w:rsidR="009314C8" w:rsidRDefault="009314C8" w:rsidP="009314C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E83AEC3" wp14:editId="5CD4502C">
            <wp:extent cx="2799644" cy="1848796"/>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5808" cy="1852867"/>
                    </a:xfrm>
                    <a:prstGeom prst="rect">
                      <a:avLst/>
                    </a:prstGeom>
                    <a:pattFill prst="pct75">
                      <a:fgClr>
                        <a:schemeClr val="tx2">
                          <a:lumMod val="60000"/>
                          <a:lumOff val="40000"/>
                        </a:schemeClr>
                      </a:fgClr>
                      <a:bgClr>
                        <a:schemeClr val="tx2">
                          <a:lumMod val="60000"/>
                          <a:lumOff val="40000"/>
                        </a:schemeClr>
                      </a:bgClr>
                    </a:pattFill>
                    <a:ln>
                      <a:noFill/>
                    </a:ln>
                    <a:effectLst>
                      <a:softEdge rad="112500"/>
                    </a:effectLst>
                  </pic:spPr>
                </pic:pic>
              </a:graphicData>
            </a:graphic>
          </wp:inline>
        </w:drawing>
      </w:r>
      <w:r w:rsidR="00333025">
        <w:rPr>
          <w:rFonts w:ascii="Times New Roman" w:eastAsia="Times New Roman" w:hAnsi="Times New Roman" w:cs="Times New Roman"/>
          <w:noProof/>
          <w:sz w:val="28"/>
          <w:szCs w:val="28"/>
          <w:lang w:eastAsia="ru-RU"/>
        </w:rPr>
        <w:drawing>
          <wp:inline distT="0" distB="0" distL="0" distR="0" wp14:anchorId="58147FF3" wp14:editId="257D708F">
            <wp:extent cx="2882077" cy="1659467"/>
            <wp:effectExtent l="190500" t="190500" r="185420" b="18859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7913" cy="1674343"/>
                    </a:xfrm>
                    <a:prstGeom prst="rect">
                      <a:avLst/>
                    </a:prstGeom>
                    <a:pattFill prst="pct80">
                      <a:fgClr>
                        <a:schemeClr val="tx2">
                          <a:lumMod val="60000"/>
                          <a:lumOff val="40000"/>
                        </a:schemeClr>
                      </a:fgClr>
                      <a:bgClr>
                        <a:schemeClr val="tx2">
                          <a:lumMod val="60000"/>
                          <a:lumOff val="40000"/>
                        </a:schemeClr>
                      </a:bgClr>
                    </a:pattFill>
                    <a:ln>
                      <a:noFill/>
                    </a:ln>
                    <a:effectLst>
                      <a:outerShdw blurRad="190500" algn="tl" rotWithShape="0">
                        <a:srgbClr val="000000">
                          <a:alpha val="70000"/>
                        </a:srgbClr>
                      </a:outerShdw>
                    </a:effectLst>
                  </pic:spPr>
                </pic:pic>
              </a:graphicData>
            </a:graphic>
          </wp:inline>
        </w:drawing>
      </w:r>
    </w:p>
    <w:p w:rsidR="009314C8" w:rsidRDefault="00C06551" w:rsidP="009314C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14:anchorId="4C3352A3" wp14:editId="67F61686">
            <wp:simplePos x="0" y="0"/>
            <wp:positionH relativeFrom="margin">
              <wp:posOffset>3128010</wp:posOffset>
            </wp:positionH>
            <wp:positionV relativeFrom="margin">
              <wp:posOffset>3263900</wp:posOffset>
            </wp:positionV>
            <wp:extent cx="2821940" cy="168148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1940" cy="1681480"/>
                    </a:xfrm>
                    <a:prstGeom prst="rect">
                      <a:avLst/>
                    </a:prstGeom>
                    <a:pattFill prst="pct80">
                      <a:fgClr>
                        <a:schemeClr val="tx2">
                          <a:lumMod val="60000"/>
                          <a:lumOff val="40000"/>
                        </a:schemeClr>
                      </a:fgClr>
                      <a:bgClr>
                        <a:schemeClr val="tx2">
                          <a:lumMod val="60000"/>
                          <a:lumOff val="40000"/>
                        </a:schemeClr>
                      </a:bgClr>
                    </a:pattFill>
                    <a:ln>
                      <a:noFill/>
                    </a:ln>
                    <a:effectLst>
                      <a:softEdge rad="112500"/>
                    </a:effectLst>
                  </pic:spPr>
                </pic:pic>
              </a:graphicData>
            </a:graphic>
            <wp14:sizeRelH relativeFrom="margin">
              <wp14:pctWidth>0</wp14:pctWidth>
            </wp14:sizeRelH>
            <wp14:sizeRelV relativeFrom="margin">
              <wp14:pctHeight>0</wp14:pctHeight>
            </wp14:sizeRelV>
          </wp:anchor>
        </w:drawing>
      </w:r>
    </w:p>
    <w:p w:rsidR="009314C8" w:rsidRDefault="00333025" w:rsidP="009314C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B9A838B" wp14:editId="01B541BE">
            <wp:extent cx="2799644" cy="1673211"/>
            <wp:effectExtent l="0" t="0" r="127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0597" cy="1685733"/>
                    </a:xfrm>
                    <a:prstGeom prst="rect">
                      <a:avLst/>
                    </a:prstGeom>
                    <a:pattFill prst="pct80">
                      <a:fgClr>
                        <a:schemeClr val="tx2">
                          <a:lumMod val="60000"/>
                          <a:lumOff val="40000"/>
                        </a:schemeClr>
                      </a:fgClr>
                      <a:bgClr>
                        <a:schemeClr val="tx2">
                          <a:lumMod val="60000"/>
                          <a:lumOff val="40000"/>
                        </a:schemeClr>
                      </a:bgClr>
                    </a:pattFill>
                    <a:ln>
                      <a:noFill/>
                    </a:ln>
                    <a:effectLst>
                      <a:softEdge rad="112500"/>
                    </a:effectLst>
                  </pic:spPr>
                </pic:pic>
              </a:graphicData>
            </a:graphic>
          </wp:inline>
        </w:drawing>
      </w:r>
    </w:p>
    <w:p w:rsidR="00DE06DE" w:rsidRDefault="00DE06DE" w:rsidP="008C1419">
      <w:pPr>
        <w:spacing w:after="0" w:line="240" w:lineRule="auto"/>
        <w:rPr>
          <w:rFonts w:ascii="Times New Roman" w:eastAsia="Times New Roman" w:hAnsi="Times New Roman" w:cs="Times New Roman"/>
          <w:iCs/>
          <w:sz w:val="28"/>
          <w:szCs w:val="28"/>
          <w:lang w:eastAsia="ru-RU"/>
        </w:rPr>
      </w:pPr>
    </w:p>
    <w:p w:rsidR="008C1419" w:rsidRDefault="008D6372" w:rsidP="008C1419">
      <w:pPr>
        <w:spacing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008C1419" w:rsidRPr="008C1419">
        <w:rPr>
          <w:rFonts w:ascii="Times New Roman" w:eastAsia="Times New Roman" w:hAnsi="Times New Roman" w:cs="Times New Roman"/>
          <w:iCs/>
          <w:sz w:val="28"/>
          <w:szCs w:val="28"/>
          <w:lang w:eastAsia="ru-RU"/>
        </w:rPr>
        <w:t xml:space="preserve">Для осуществления оздоровительной работы в ДОУ имеется медицинский блок, в котором  есть: </w:t>
      </w:r>
    </w:p>
    <w:p w:rsidR="008D6372" w:rsidRPr="008C1419" w:rsidRDefault="008D6372" w:rsidP="008C1419">
      <w:pPr>
        <w:spacing w:after="0" w:line="240" w:lineRule="auto"/>
        <w:rPr>
          <w:rFonts w:ascii="Times New Roman" w:eastAsia="Times New Roman" w:hAnsi="Times New Roman" w:cs="Times New Roman"/>
          <w:i/>
          <w:sz w:val="28"/>
          <w:szCs w:val="28"/>
          <w:lang w:eastAsia="ru-RU"/>
        </w:rPr>
      </w:pPr>
    </w:p>
    <w:p w:rsidR="008C1419" w:rsidRPr="008C1419" w:rsidRDefault="008C1419" w:rsidP="008C1419">
      <w:pPr>
        <w:numPr>
          <w:ilvl w:val="0"/>
          <w:numId w:val="3"/>
        </w:numPr>
        <w:spacing w:after="0" w:line="240" w:lineRule="auto"/>
        <w:rPr>
          <w:rFonts w:ascii="Times New Roman" w:eastAsia="Times New Roman" w:hAnsi="Times New Roman" w:cs="Times New Roman"/>
          <w:sz w:val="28"/>
          <w:szCs w:val="28"/>
          <w:lang w:eastAsia="ru-RU"/>
        </w:rPr>
      </w:pPr>
      <w:r w:rsidRPr="008C1419">
        <w:rPr>
          <w:rFonts w:ascii="Times New Roman" w:eastAsia="Times New Roman" w:hAnsi="Times New Roman" w:cs="Times New Roman"/>
          <w:sz w:val="28"/>
          <w:szCs w:val="28"/>
          <w:lang w:eastAsia="ru-RU"/>
        </w:rPr>
        <w:t xml:space="preserve"> кабинет медработников,</w:t>
      </w:r>
    </w:p>
    <w:p w:rsidR="008C1419" w:rsidRDefault="008C1419" w:rsidP="008C1419">
      <w:pPr>
        <w:numPr>
          <w:ilvl w:val="0"/>
          <w:numId w:val="3"/>
        </w:numPr>
        <w:spacing w:after="0" w:line="240" w:lineRule="auto"/>
        <w:rPr>
          <w:rFonts w:ascii="Times New Roman" w:eastAsia="Times New Roman" w:hAnsi="Times New Roman" w:cs="Times New Roman"/>
          <w:sz w:val="28"/>
          <w:szCs w:val="28"/>
          <w:lang w:eastAsia="ru-RU"/>
        </w:rPr>
      </w:pPr>
      <w:r w:rsidRPr="008C1419">
        <w:rPr>
          <w:rFonts w:ascii="Times New Roman" w:eastAsia="Times New Roman" w:hAnsi="Times New Roman" w:cs="Times New Roman"/>
          <w:sz w:val="28"/>
          <w:szCs w:val="28"/>
          <w:lang w:eastAsia="ru-RU"/>
        </w:rPr>
        <w:t>процедурный кабинет,</w:t>
      </w:r>
    </w:p>
    <w:p w:rsidR="008C1419" w:rsidRPr="008C1419" w:rsidRDefault="008C1419" w:rsidP="00157594">
      <w:pPr>
        <w:spacing w:after="0" w:line="240" w:lineRule="auto"/>
        <w:ind w:left="720"/>
        <w:rPr>
          <w:rFonts w:ascii="Times New Roman" w:eastAsia="Times New Roman" w:hAnsi="Times New Roman" w:cs="Times New Roman"/>
          <w:sz w:val="28"/>
          <w:szCs w:val="28"/>
          <w:lang w:eastAsia="ru-RU"/>
        </w:rPr>
      </w:pPr>
      <w:r w:rsidRPr="008C1419">
        <w:rPr>
          <w:rFonts w:ascii="Times New Roman" w:eastAsia="Times New Roman" w:hAnsi="Times New Roman" w:cs="Times New Roman"/>
          <w:sz w:val="28"/>
          <w:szCs w:val="28"/>
          <w:lang w:eastAsia="ru-RU"/>
        </w:rPr>
        <w:t xml:space="preserve">       </w:t>
      </w:r>
    </w:p>
    <w:p w:rsidR="00B94EDA" w:rsidRDefault="00672515" w:rsidP="00157594">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                          </w:t>
      </w:r>
    </w:p>
    <w:p w:rsidR="00C92198" w:rsidRDefault="00672515" w:rsidP="00C92198">
      <w:pPr>
        <w:spacing w:after="0"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 xml:space="preserve">              </w:t>
      </w:r>
      <w:r w:rsidR="00FB7B36">
        <w:rPr>
          <w:rFonts w:ascii="Times New Roman" w:eastAsia="Times New Roman" w:hAnsi="Times New Roman" w:cs="Times New Roman"/>
          <w:noProof/>
          <w:sz w:val="28"/>
          <w:szCs w:val="28"/>
          <w:lang w:eastAsia="ru-RU"/>
        </w:rPr>
        <w:t xml:space="preserve">    </w:t>
      </w:r>
    </w:p>
    <w:p w:rsidR="001452B2" w:rsidRDefault="001452B2" w:rsidP="001452B2">
      <w:pPr>
        <w:shd w:val="clear" w:color="auto" w:fill="FFFFFF"/>
        <w:spacing w:after="0" w:line="240" w:lineRule="auto"/>
        <w:ind w:firstLine="72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Предметно развивающая среда рассматривается, как возможность наиболее эффективного индивидуального развития ребенка с учетом склонностей, интересов, уровней активности. </w:t>
      </w:r>
      <w:r w:rsidRPr="008C1419">
        <w:rPr>
          <w:rFonts w:ascii="Times New Roman" w:eastAsia="Calibri" w:hAnsi="Times New Roman" w:cs="Times New Roman"/>
          <w:sz w:val="28"/>
          <w:szCs w:val="28"/>
        </w:rPr>
        <w:t xml:space="preserve">Детям представлена возможность выбора деятельности по интересам в различных уголках: экспериментирование, </w:t>
      </w:r>
      <w:proofErr w:type="spellStart"/>
      <w:r w:rsidRPr="008C1419">
        <w:rPr>
          <w:rFonts w:ascii="Times New Roman" w:eastAsia="Calibri" w:hAnsi="Times New Roman" w:cs="Times New Roman"/>
          <w:sz w:val="28"/>
          <w:szCs w:val="28"/>
        </w:rPr>
        <w:t>изодеятельность</w:t>
      </w:r>
      <w:proofErr w:type="spellEnd"/>
      <w:r w:rsidRPr="008C1419">
        <w:rPr>
          <w:rFonts w:ascii="Times New Roman" w:eastAsia="Calibri" w:hAnsi="Times New Roman" w:cs="Times New Roman"/>
          <w:sz w:val="28"/>
          <w:szCs w:val="28"/>
        </w:rPr>
        <w:t>, театрализация, чтение художественной литературы, дидактические, настольно-печатные, сюже</w:t>
      </w:r>
      <w:r w:rsidR="0097193E">
        <w:rPr>
          <w:rFonts w:ascii="Times New Roman" w:eastAsia="Calibri" w:hAnsi="Times New Roman" w:cs="Times New Roman"/>
          <w:sz w:val="28"/>
          <w:szCs w:val="28"/>
        </w:rPr>
        <w:t>тно-ролевые и строительные игры, все оборудов</w:t>
      </w:r>
      <w:r w:rsidR="00AB0A66">
        <w:rPr>
          <w:rFonts w:ascii="Times New Roman" w:eastAsia="Calibri" w:hAnsi="Times New Roman" w:cs="Times New Roman"/>
          <w:sz w:val="28"/>
          <w:szCs w:val="28"/>
        </w:rPr>
        <w:t xml:space="preserve">ание мобильно и </w:t>
      </w:r>
      <w:r w:rsidR="0097193E">
        <w:rPr>
          <w:rFonts w:ascii="Times New Roman" w:eastAsia="Calibri" w:hAnsi="Times New Roman" w:cs="Times New Roman"/>
          <w:sz w:val="28"/>
          <w:szCs w:val="28"/>
        </w:rPr>
        <w:t>трансформируемо</w:t>
      </w:r>
      <w:r w:rsidR="00661319">
        <w:rPr>
          <w:rFonts w:ascii="Times New Roman" w:eastAsia="Calibri" w:hAnsi="Times New Roman" w:cs="Times New Roman"/>
          <w:sz w:val="28"/>
          <w:szCs w:val="28"/>
        </w:rPr>
        <w:t>.</w:t>
      </w:r>
      <w:r>
        <w:rPr>
          <w:rFonts w:ascii="Times New Roman" w:eastAsia="Calibri" w:hAnsi="Times New Roman" w:cs="Times New Roman"/>
          <w:sz w:val="28"/>
          <w:szCs w:val="28"/>
        </w:rPr>
        <w:t xml:space="preserve"> Групповые</w:t>
      </w:r>
      <w:r w:rsidR="00AB0A66">
        <w:rPr>
          <w:rFonts w:ascii="Times New Roman" w:eastAsia="Calibri" w:hAnsi="Times New Roman" w:cs="Times New Roman"/>
          <w:sz w:val="28"/>
          <w:szCs w:val="28"/>
        </w:rPr>
        <w:t xml:space="preserve"> комнаты</w:t>
      </w:r>
      <w:proofErr w:type="gramStart"/>
      <w:r w:rsidR="00AB0A66">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музыкальный зал, физкультурный зал, подсобные помещения ДОУ имеют подбор цветовой гаммы, которая с</w:t>
      </w:r>
      <w:r w:rsidR="008D6372">
        <w:rPr>
          <w:rFonts w:ascii="Times New Roman" w:eastAsia="Calibri" w:hAnsi="Times New Roman" w:cs="Times New Roman"/>
          <w:sz w:val="28"/>
          <w:szCs w:val="28"/>
        </w:rPr>
        <w:t xml:space="preserve">оответствует требованиям </w:t>
      </w:r>
      <w:proofErr w:type="spellStart"/>
      <w:r w:rsidR="008D6372">
        <w:rPr>
          <w:rFonts w:ascii="Times New Roman" w:eastAsia="Calibri" w:hAnsi="Times New Roman" w:cs="Times New Roman"/>
          <w:sz w:val="28"/>
          <w:szCs w:val="28"/>
        </w:rPr>
        <w:t>СанПин</w:t>
      </w:r>
      <w:proofErr w:type="spellEnd"/>
      <w:r>
        <w:rPr>
          <w:rFonts w:ascii="Times New Roman" w:eastAsia="Calibri" w:hAnsi="Times New Roman" w:cs="Times New Roman"/>
          <w:sz w:val="28"/>
          <w:szCs w:val="28"/>
        </w:rPr>
        <w:t>.</w:t>
      </w:r>
    </w:p>
    <w:p w:rsidR="00AB0A66" w:rsidRDefault="00AB0A66" w:rsidP="001452B2">
      <w:pPr>
        <w:shd w:val="clear" w:color="auto" w:fill="FFFFFF"/>
        <w:spacing w:after="0" w:line="240" w:lineRule="auto"/>
        <w:ind w:firstLine="720"/>
        <w:jc w:val="both"/>
        <w:rPr>
          <w:rFonts w:ascii="Times New Roman" w:eastAsia="Calibri" w:hAnsi="Times New Roman" w:cs="Times New Roman"/>
          <w:sz w:val="28"/>
          <w:szCs w:val="28"/>
        </w:rPr>
      </w:pPr>
    </w:p>
    <w:p w:rsidR="001452B2" w:rsidRDefault="001452B2" w:rsidP="001452B2">
      <w:pPr>
        <w:shd w:val="clear" w:color="auto" w:fill="FFFFFF"/>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Игровые площадки оборудованы качественным игровым оборудованием изготовленным руками родителей.</w:t>
      </w:r>
    </w:p>
    <w:p w:rsidR="00AB0A66" w:rsidRDefault="00AB0A66" w:rsidP="001452B2">
      <w:pPr>
        <w:shd w:val="clear" w:color="auto" w:fill="FFFFFF"/>
        <w:spacing w:after="0" w:line="240" w:lineRule="auto"/>
        <w:ind w:firstLine="720"/>
        <w:jc w:val="both"/>
        <w:rPr>
          <w:rFonts w:ascii="Times New Roman" w:eastAsia="Calibri" w:hAnsi="Times New Roman" w:cs="Times New Roman"/>
          <w:sz w:val="28"/>
          <w:szCs w:val="28"/>
        </w:rPr>
      </w:pPr>
    </w:p>
    <w:p w:rsidR="00AB0A66" w:rsidRDefault="00AB0A66" w:rsidP="001452B2">
      <w:pPr>
        <w:shd w:val="clear" w:color="auto" w:fill="FFFFFF"/>
        <w:spacing w:after="0" w:line="240" w:lineRule="auto"/>
        <w:ind w:firstLine="720"/>
        <w:jc w:val="both"/>
        <w:rPr>
          <w:rFonts w:ascii="Times New Roman" w:eastAsia="Calibri" w:hAnsi="Times New Roman" w:cs="Times New Roman"/>
          <w:noProof/>
          <w:sz w:val="28"/>
          <w:szCs w:val="28"/>
          <w:lang w:eastAsia="ru-RU"/>
        </w:rPr>
      </w:pPr>
      <w:r>
        <w:rPr>
          <w:rFonts w:ascii="Times New Roman" w:eastAsia="Calibri" w:hAnsi="Times New Roman" w:cs="Times New Roman"/>
          <w:noProof/>
          <w:color w:val="000000"/>
          <w:sz w:val="28"/>
          <w:szCs w:val="28"/>
          <w:lang w:eastAsia="ru-RU"/>
        </w:rPr>
        <w:t xml:space="preserve"> </w:t>
      </w:r>
      <w:r w:rsidR="00137B14">
        <w:rPr>
          <w:rFonts w:ascii="Times New Roman" w:eastAsia="Calibri" w:hAnsi="Times New Roman" w:cs="Times New Roman"/>
          <w:noProof/>
          <w:color w:val="000000"/>
          <w:sz w:val="28"/>
          <w:szCs w:val="28"/>
          <w:lang w:eastAsia="ru-RU"/>
        </w:rPr>
        <w:drawing>
          <wp:inline distT="0" distB="0" distL="0" distR="0" wp14:anchorId="4C56C089">
            <wp:extent cx="2407920" cy="1981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1981200"/>
                    </a:xfrm>
                    <a:prstGeom prst="rect">
                      <a:avLst/>
                    </a:prstGeom>
                    <a:noFill/>
                  </pic:spPr>
                </pic:pic>
              </a:graphicData>
            </a:graphic>
          </wp:inline>
        </w:drawing>
      </w:r>
      <w:r w:rsidR="00137B14">
        <w:rPr>
          <w:rFonts w:ascii="Times New Roman" w:eastAsia="Calibri" w:hAnsi="Times New Roman" w:cs="Times New Roman"/>
          <w:noProof/>
          <w:color w:val="000000"/>
          <w:sz w:val="28"/>
          <w:szCs w:val="28"/>
          <w:lang w:eastAsia="ru-RU"/>
        </w:rPr>
        <w:t xml:space="preserve">        </w:t>
      </w:r>
      <w:r w:rsidR="00137B14">
        <w:rPr>
          <w:rFonts w:ascii="Times New Roman" w:eastAsia="Calibri" w:hAnsi="Times New Roman" w:cs="Times New Roman"/>
          <w:noProof/>
          <w:color w:val="000000"/>
          <w:sz w:val="28"/>
          <w:szCs w:val="28"/>
          <w:lang w:eastAsia="ru-RU"/>
        </w:rPr>
        <w:drawing>
          <wp:inline distT="0" distB="0" distL="0" distR="0" wp14:anchorId="3870CFE8">
            <wp:extent cx="3023870" cy="1579245"/>
            <wp:effectExtent l="0" t="0" r="508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3870" cy="1579245"/>
                    </a:xfrm>
                    <a:prstGeom prst="rect">
                      <a:avLst/>
                    </a:prstGeom>
                    <a:noFill/>
                  </pic:spPr>
                </pic:pic>
              </a:graphicData>
            </a:graphic>
          </wp:inline>
        </w:drawing>
      </w:r>
      <w:r>
        <w:rPr>
          <w:rFonts w:ascii="Times New Roman" w:eastAsia="Calibri" w:hAnsi="Times New Roman" w:cs="Times New Roman"/>
          <w:noProof/>
          <w:color w:val="000000"/>
          <w:sz w:val="28"/>
          <w:szCs w:val="28"/>
          <w:lang w:eastAsia="ru-RU"/>
        </w:rPr>
        <w:t xml:space="preserve">                    </w:t>
      </w:r>
      <w:r w:rsidR="000423EE">
        <w:rPr>
          <w:rFonts w:ascii="Times New Roman" w:eastAsia="Calibri" w:hAnsi="Times New Roman" w:cs="Times New Roman"/>
          <w:noProof/>
          <w:sz w:val="28"/>
          <w:szCs w:val="28"/>
          <w:lang w:eastAsia="ru-RU"/>
        </w:rPr>
        <w:t xml:space="preserve">                                                        </w:t>
      </w:r>
    </w:p>
    <w:p w:rsidR="00137B14" w:rsidRDefault="00137B14" w:rsidP="001452B2">
      <w:pPr>
        <w:shd w:val="clear" w:color="auto" w:fill="FFFFFF"/>
        <w:spacing w:after="0" w:line="240" w:lineRule="auto"/>
        <w:ind w:firstLine="720"/>
        <w:jc w:val="both"/>
        <w:rPr>
          <w:rFonts w:ascii="Times New Roman" w:eastAsia="Calibri" w:hAnsi="Times New Roman" w:cs="Times New Roman"/>
          <w:noProof/>
          <w:sz w:val="28"/>
          <w:szCs w:val="28"/>
          <w:lang w:eastAsia="ru-RU"/>
        </w:rPr>
      </w:pPr>
    </w:p>
    <w:p w:rsidR="00AB0A66" w:rsidRDefault="00C06551" w:rsidP="008D6372">
      <w:pPr>
        <w:shd w:val="clear" w:color="auto" w:fill="FFFFFF"/>
        <w:spacing w:after="0" w:line="240" w:lineRule="auto"/>
        <w:ind w:firstLine="720"/>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137B14">
        <w:rPr>
          <w:rFonts w:ascii="Times New Roman" w:eastAsia="Calibri" w:hAnsi="Times New Roman" w:cs="Times New Roman"/>
          <w:noProof/>
          <w:sz w:val="28"/>
          <w:szCs w:val="28"/>
          <w:lang w:eastAsia="ru-RU"/>
        </w:rPr>
        <w:drawing>
          <wp:inline distT="0" distB="0" distL="0" distR="0" wp14:anchorId="61A6DEF2" wp14:editId="59C3DB34">
            <wp:extent cx="3048000" cy="170462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9082" cy="1705227"/>
                    </a:xfrm>
                    <a:prstGeom prst="rect">
                      <a:avLst/>
                    </a:prstGeom>
                    <a:noFill/>
                  </pic:spPr>
                </pic:pic>
              </a:graphicData>
            </a:graphic>
          </wp:inline>
        </w:drawing>
      </w:r>
    </w:p>
    <w:p w:rsidR="00AB0A66" w:rsidRDefault="00AB0A66" w:rsidP="001452B2">
      <w:pPr>
        <w:shd w:val="clear" w:color="auto" w:fill="FFFFFF"/>
        <w:spacing w:after="0" w:line="240" w:lineRule="auto"/>
        <w:ind w:firstLine="720"/>
        <w:jc w:val="both"/>
        <w:rPr>
          <w:rFonts w:ascii="Times New Roman" w:eastAsia="Calibri" w:hAnsi="Times New Roman" w:cs="Times New Roman"/>
          <w:sz w:val="28"/>
          <w:szCs w:val="28"/>
        </w:rPr>
      </w:pPr>
    </w:p>
    <w:p w:rsidR="00AB0A66" w:rsidRDefault="00AB0A66" w:rsidP="001452B2">
      <w:pPr>
        <w:shd w:val="clear" w:color="auto" w:fill="FFFFFF"/>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A2678B" w:rsidRDefault="00A2678B" w:rsidP="00CA1C2B">
      <w:pPr>
        <w:shd w:val="clear" w:color="auto" w:fill="FFFFFF"/>
        <w:spacing w:after="0" w:line="240" w:lineRule="auto"/>
        <w:jc w:val="both"/>
        <w:rPr>
          <w:rFonts w:ascii="Calibri" w:eastAsia="Calibri" w:hAnsi="Calibri" w:cs="Times New Roman"/>
          <w:color w:val="000000"/>
          <w:sz w:val="28"/>
          <w:szCs w:val="28"/>
        </w:rPr>
      </w:pPr>
      <w:r>
        <w:rPr>
          <w:rFonts w:ascii="Arial" w:hAnsi="Arial" w:cs="Arial"/>
          <w:b/>
          <w:color w:val="5F497A"/>
          <w:sz w:val="28"/>
          <w:szCs w:val="28"/>
          <w:lang w:val="en-US"/>
        </w:rPr>
        <w:t>II</w:t>
      </w:r>
      <w:r w:rsidR="007F4A46">
        <w:rPr>
          <w:rFonts w:ascii="Arial" w:hAnsi="Arial" w:cs="Arial"/>
          <w:b/>
          <w:color w:val="5F497A"/>
          <w:sz w:val="28"/>
          <w:szCs w:val="28"/>
          <w:lang w:val="en-US"/>
        </w:rPr>
        <w:t>I</w:t>
      </w:r>
      <w:r w:rsidRPr="00A2678B">
        <w:rPr>
          <w:rFonts w:ascii="Arial" w:hAnsi="Arial" w:cs="Arial"/>
          <w:b/>
          <w:color w:val="5F497A"/>
          <w:sz w:val="28"/>
          <w:szCs w:val="28"/>
        </w:rPr>
        <w:t xml:space="preserve">. </w:t>
      </w:r>
      <w:r>
        <w:rPr>
          <w:rFonts w:ascii="Arial" w:hAnsi="Arial" w:cs="Arial"/>
          <w:b/>
          <w:color w:val="5F497A"/>
          <w:sz w:val="28"/>
          <w:szCs w:val="28"/>
        </w:rPr>
        <w:t>КАДРОВОЕ ОБЕСПЕЧЕНИЕ</w:t>
      </w:r>
      <w:r>
        <w:rPr>
          <w:rFonts w:ascii="Calibri" w:eastAsia="Calibri" w:hAnsi="Calibri" w:cs="Times New Roman"/>
          <w:color w:val="000000"/>
          <w:sz w:val="28"/>
          <w:szCs w:val="28"/>
        </w:rPr>
        <w:t xml:space="preserve"> </w:t>
      </w:r>
    </w:p>
    <w:p w:rsidR="00CA1C2B" w:rsidRPr="00CA1C2B" w:rsidRDefault="00CA1C2B" w:rsidP="00CA1C2B">
      <w:pPr>
        <w:shd w:val="clear" w:color="auto" w:fill="FFFFFF"/>
        <w:spacing w:after="0" w:line="240" w:lineRule="auto"/>
        <w:jc w:val="both"/>
        <w:rPr>
          <w:rFonts w:ascii="Times New Roman" w:eastAsia="Calibri" w:hAnsi="Times New Roman" w:cs="Times New Roman"/>
          <w:sz w:val="28"/>
          <w:szCs w:val="28"/>
        </w:rPr>
      </w:pPr>
    </w:p>
    <w:p w:rsidR="00661319" w:rsidRPr="00661319" w:rsidRDefault="00661319" w:rsidP="00661319">
      <w:pPr>
        <w:spacing w:line="240" w:lineRule="auto"/>
        <w:ind w:firstLine="709"/>
        <w:jc w:val="both"/>
        <w:rPr>
          <w:rFonts w:ascii="Times New Roman" w:eastAsia="Calibri" w:hAnsi="Times New Roman" w:cs="Times New Roman"/>
          <w:color w:val="000000"/>
          <w:sz w:val="28"/>
          <w:szCs w:val="28"/>
        </w:rPr>
      </w:pPr>
      <w:r w:rsidRPr="00661319">
        <w:rPr>
          <w:rFonts w:ascii="Times New Roman" w:eastAsia="Calibri" w:hAnsi="Times New Roman" w:cs="Times New Roman"/>
          <w:color w:val="000000"/>
          <w:sz w:val="28"/>
          <w:szCs w:val="28"/>
        </w:rPr>
        <w:t xml:space="preserve">МБДОУ укомплектовано </w:t>
      </w:r>
      <w:r w:rsidR="00CA1C2B">
        <w:rPr>
          <w:rFonts w:ascii="Times New Roman" w:eastAsia="Calibri" w:hAnsi="Times New Roman" w:cs="Times New Roman"/>
          <w:color w:val="000000"/>
          <w:sz w:val="28"/>
          <w:szCs w:val="28"/>
        </w:rPr>
        <w:t xml:space="preserve">на 100% профессиональными </w:t>
      </w:r>
      <w:r w:rsidRPr="00661319">
        <w:rPr>
          <w:rFonts w:ascii="Times New Roman" w:eastAsia="Calibri" w:hAnsi="Times New Roman" w:cs="Times New Roman"/>
          <w:color w:val="000000"/>
          <w:sz w:val="28"/>
          <w:szCs w:val="28"/>
        </w:rPr>
        <w:t>п</w:t>
      </w:r>
      <w:r w:rsidR="00CA1C2B">
        <w:rPr>
          <w:rFonts w:ascii="Times New Roman" w:eastAsia="Calibri" w:hAnsi="Times New Roman" w:cs="Times New Roman"/>
          <w:color w:val="000000"/>
          <w:sz w:val="28"/>
          <w:szCs w:val="28"/>
        </w:rPr>
        <w:t>едагогическими кадрами</w:t>
      </w:r>
      <w:r w:rsidRPr="00661319">
        <w:rPr>
          <w:rFonts w:ascii="Times New Roman" w:eastAsia="Calibri" w:hAnsi="Times New Roman" w:cs="Times New Roman"/>
          <w:color w:val="000000"/>
          <w:sz w:val="28"/>
          <w:szCs w:val="28"/>
        </w:rPr>
        <w:t xml:space="preserve">. Средний возраст коллектива 40 лет. Это говорит о том, что педагогический коллектив с большим опытом работы. Профессиональное мастерство и большой творческий потенциал педагогов способствуют созданию индивидуального педагогического «подчерка» коллектива учреждения. </w:t>
      </w:r>
    </w:p>
    <w:p w:rsidR="00661319" w:rsidRPr="00661319" w:rsidRDefault="00661319" w:rsidP="00661319">
      <w:pPr>
        <w:spacing w:line="240" w:lineRule="auto"/>
        <w:jc w:val="both"/>
        <w:rPr>
          <w:rFonts w:ascii="Times New Roman" w:hAnsi="Times New Roman" w:cs="Times New Roman"/>
          <w:bCs/>
          <w:sz w:val="28"/>
          <w:szCs w:val="28"/>
        </w:rPr>
      </w:pPr>
      <w:r w:rsidRPr="00661319">
        <w:rPr>
          <w:rFonts w:ascii="Times New Roman" w:eastAsia="Calibri" w:hAnsi="Times New Roman" w:cs="Times New Roman"/>
          <w:sz w:val="28"/>
          <w:szCs w:val="28"/>
          <w:lang w:eastAsia="ru-RU"/>
        </w:rPr>
        <w:t>Образовательный уровень педагогов ДОУ достаточно высок. По результатам аттестации 23 педагога имеют первую категорию, 3-</w:t>
      </w:r>
      <w:r w:rsidR="00C06551">
        <w:rPr>
          <w:rFonts w:ascii="Times New Roman" w:eastAsia="Calibri" w:hAnsi="Times New Roman" w:cs="Times New Roman"/>
          <w:sz w:val="28"/>
          <w:szCs w:val="28"/>
          <w:lang w:eastAsia="ru-RU"/>
        </w:rPr>
        <w:t>без категории</w:t>
      </w:r>
      <w:r w:rsidRPr="00661319">
        <w:rPr>
          <w:rFonts w:ascii="Times New Roman" w:eastAsia="Calibri" w:hAnsi="Times New Roman" w:cs="Times New Roman"/>
          <w:sz w:val="28"/>
          <w:szCs w:val="28"/>
          <w:lang w:eastAsia="ru-RU"/>
        </w:rPr>
        <w:t xml:space="preserve">.  По сравнению с прошлым годом произошло увеличение педагогов с первой категорией на 3 человека, что говорит об  их профессиональном росте. В этом году </w:t>
      </w:r>
      <w:r w:rsidR="00C06551">
        <w:rPr>
          <w:rFonts w:ascii="Times New Roman" w:eastAsia="Calibri" w:hAnsi="Times New Roman" w:cs="Times New Roman"/>
          <w:sz w:val="28"/>
          <w:szCs w:val="28"/>
          <w:lang w:eastAsia="ru-RU"/>
        </w:rPr>
        <w:t>6</w:t>
      </w:r>
      <w:r w:rsidRPr="00661319">
        <w:rPr>
          <w:rFonts w:ascii="Times New Roman" w:eastAsia="Calibri" w:hAnsi="Times New Roman" w:cs="Times New Roman"/>
          <w:sz w:val="28"/>
          <w:szCs w:val="28"/>
          <w:lang w:eastAsia="ru-RU"/>
        </w:rPr>
        <w:t xml:space="preserve"> педагог</w:t>
      </w:r>
      <w:r w:rsidR="00C06551">
        <w:rPr>
          <w:rFonts w:ascii="Times New Roman" w:eastAsia="Calibri" w:hAnsi="Times New Roman" w:cs="Times New Roman"/>
          <w:sz w:val="28"/>
          <w:szCs w:val="28"/>
          <w:lang w:eastAsia="ru-RU"/>
        </w:rPr>
        <w:t>ов</w:t>
      </w:r>
      <w:r w:rsidRPr="00661319">
        <w:rPr>
          <w:rFonts w:ascii="Times New Roman" w:eastAsia="Calibri" w:hAnsi="Times New Roman" w:cs="Times New Roman"/>
          <w:sz w:val="28"/>
          <w:szCs w:val="28"/>
          <w:lang w:eastAsia="ru-RU"/>
        </w:rPr>
        <w:t xml:space="preserve"> прошли процедуру аттестации в соответствии с планом повышения квалификации педагогических работников детского сада. Но, тем не менее, остается проблема отсутствия педагогов с высшей категорией, это </w:t>
      </w:r>
      <w:r w:rsidR="00CA1C2B">
        <w:rPr>
          <w:rFonts w:ascii="Times New Roman" w:eastAsia="Calibri" w:hAnsi="Times New Roman" w:cs="Times New Roman"/>
          <w:sz w:val="28"/>
          <w:szCs w:val="28"/>
          <w:lang w:eastAsia="ru-RU"/>
        </w:rPr>
        <w:t>связано не с отсутствием высоко</w:t>
      </w:r>
      <w:r w:rsidRPr="00661319">
        <w:rPr>
          <w:rFonts w:ascii="Times New Roman" w:eastAsia="Calibri" w:hAnsi="Times New Roman" w:cs="Times New Roman"/>
          <w:sz w:val="28"/>
          <w:szCs w:val="28"/>
          <w:lang w:eastAsia="ru-RU"/>
        </w:rPr>
        <w:t>профессиональных кадров, а с их неуверенностью в своих силах. Поэтому одной из задач в следующем году будет стоять проведение психологических тренингов, мини-лекций по самооценке и ее совершенствованию, тестов по выявлению самооценки. Свой профессионализм педагоги доказывают, принимая участие в различных</w:t>
      </w:r>
      <w:r w:rsidR="00CA1C2B">
        <w:rPr>
          <w:rFonts w:ascii="Times New Roman" w:eastAsia="Calibri" w:hAnsi="Times New Roman" w:cs="Times New Roman"/>
          <w:sz w:val="28"/>
          <w:szCs w:val="28"/>
          <w:lang w:eastAsia="ru-RU"/>
        </w:rPr>
        <w:t xml:space="preserve"> конкурсах. За последние 2 года, </w:t>
      </w:r>
      <w:r w:rsidRPr="00661319">
        <w:rPr>
          <w:rFonts w:ascii="Times New Roman" w:eastAsia="Calibri" w:hAnsi="Times New Roman" w:cs="Times New Roman"/>
          <w:sz w:val="28"/>
          <w:szCs w:val="28"/>
          <w:lang w:eastAsia="ru-RU"/>
        </w:rPr>
        <w:t>педагоги</w:t>
      </w:r>
      <w:r w:rsidR="00CA1C2B">
        <w:rPr>
          <w:rFonts w:ascii="Times New Roman" w:eastAsia="Calibri" w:hAnsi="Times New Roman" w:cs="Times New Roman"/>
          <w:sz w:val="28"/>
          <w:szCs w:val="28"/>
          <w:lang w:eastAsia="ru-RU"/>
        </w:rPr>
        <w:t xml:space="preserve"> </w:t>
      </w:r>
      <w:r w:rsidRPr="00661319">
        <w:rPr>
          <w:rFonts w:ascii="Times New Roman" w:eastAsia="Calibri" w:hAnsi="Times New Roman" w:cs="Times New Roman"/>
          <w:sz w:val="28"/>
          <w:szCs w:val="28"/>
          <w:lang w:eastAsia="ru-RU"/>
        </w:rPr>
        <w:t>стали победителями областного</w:t>
      </w:r>
      <w:r w:rsidR="00C06551">
        <w:rPr>
          <w:rFonts w:ascii="Times New Roman" w:eastAsia="Calibri" w:hAnsi="Times New Roman" w:cs="Times New Roman"/>
          <w:sz w:val="28"/>
          <w:szCs w:val="28"/>
          <w:lang w:eastAsia="ru-RU"/>
        </w:rPr>
        <w:t xml:space="preserve"> и городского </w:t>
      </w:r>
      <w:r w:rsidR="00C06551" w:rsidRPr="00661319">
        <w:rPr>
          <w:rFonts w:ascii="Times New Roman" w:eastAsia="Calibri" w:hAnsi="Times New Roman" w:cs="Times New Roman"/>
          <w:sz w:val="28"/>
          <w:szCs w:val="28"/>
          <w:lang w:eastAsia="ru-RU"/>
        </w:rPr>
        <w:t>конкурс</w:t>
      </w:r>
      <w:r w:rsidR="00C06551">
        <w:rPr>
          <w:rFonts w:ascii="Times New Roman" w:eastAsia="Calibri" w:hAnsi="Times New Roman" w:cs="Times New Roman"/>
          <w:sz w:val="28"/>
          <w:szCs w:val="28"/>
          <w:lang w:eastAsia="ru-RU"/>
        </w:rPr>
        <w:t>ов</w:t>
      </w:r>
      <w:r w:rsidR="004A08CF">
        <w:rPr>
          <w:rFonts w:ascii="Times New Roman" w:eastAsia="Calibri" w:hAnsi="Times New Roman" w:cs="Times New Roman"/>
          <w:sz w:val="28"/>
          <w:szCs w:val="28"/>
          <w:lang w:eastAsia="ru-RU"/>
        </w:rPr>
        <w:t xml:space="preserve"> </w:t>
      </w:r>
      <w:r w:rsidRPr="00661319">
        <w:rPr>
          <w:rFonts w:ascii="Times New Roman" w:eastAsia="Calibri" w:hAnsi="Times New Roman" w:cs="Times New Roman"/>
          <w:sz w:val="28"/>
          <w:szCs w:val="28"/>
          <w:lang w:eastAsia="ru-RU"/>
        </w:rPr>
        <w:t>«Воспитатель года» (</w:t>
      </w:r>
      <w:r w:rsidR="00CA1C2B">
        <w:rPr>
          <w:rFonts w:ascii="Times New Roman" w:eastAsia="Calibri" w:hAnsi="Times New Roman" w:cs="Times New Roman"/>
          <w:sz w:val="28"/>
          <w:szCs w:val="28"/>
          <w:lang w:eastAsia="ru-RU"/>
        </w:rPr>
        <w:t>1 педагог в 2014г.</w:t>
      </w:r>
      <w:r w:rsidR="004A08CF">
        <w:rPr>
          <w:rFonts w:ascii="Times New Roman" w:eastAsia="Calibri" w:hAnsi="Times New Roman" w:cs="Times New Roman"/>
          <w:sz w:val="28"/>
          <w:szCs w:val="28"/>
          <w:lang w:eastAsia="ru-RU"/>
        </w:rPr>
        <w:t>1 педагог в 2016</w:t>
      </w:r>
      <w:proofErr w:type="gramStart"/>
      <w:r w:rsidR="004A08CF">
        <w:rPr>
          <w:rFonts w:ascii="Times New Roman" w:eastAsia="Calibri" w:hAnsi="Times New Roman" w:cs="Times New Roman"/>
          <w:sz w:val="28"/>
          <w:szCs w:val="28"/>
          <w:lang w:eastAsia="ru-RU"/>
        </w:rPr>
        <w:t xml:space="preserve"> </w:t>
      </w:r>
      <w:r w:rsidR="00CA1C2B">
        <w:rPr>
          <w:rFonts w:ascii="Times New Roman" w:eastAsia="Calibri" w:hAnsi="Times New Roman" w:cs="Times New Roman"/>
          <w:sz w:val="28"/>
          <w:szCs w:val="28"/>
          <w:lang w:eastAsia="ru-RU"/>
        </w:rPr>
        <w:t>)</w:t>
      </w:r>
      <w:proofErr w:type="gramEnd"/>
      <w:r w:rsidR="00CA1C2B">
        <w:rPr>
          <w:rFonts w:ascii="Times New Roman" w:eastAsia="Calibri" w:hAnsi="Times New Roman" w:cs="Times New Roman"/>
          <w:sz w:val="28"/>
          <w:szCs w:val="28"/>
          <w:lang w:eastAsia="ru-RU"/>
        </w:rPr>
        <w:t>.</w:t>
      </w:r>
      <w:r w:rsidRPr="00661319">
        <w:rPr>
          <w:rFonts w:ascii="Times New Roman" w:eastAsia="Calibri" w:hAnsi="Times New Roman" w:cs="Times New Roman"/>
          <w:sz w:val="28"/>
          <w:szCs w:val="28"/>
          <w:lang w:eastAsia="ru-RU"/>
        </w:rPr>
        <w:t xml:space="preserve"> </w:t>
      </w:r>
      <w:r w:rsidRPr="00661319">
        <w:rPr>
          <w:rFonts w:ascii="Times New Roman" w:hAnsi="Times New Roman" w:cs="Times New Roman"/>
          <w:sz w:val="28"/>
          <w:szCs w:val="28"/>
        </w:rPr>
        <w:t xml:space="preserve">Наши воспитанники принимали участие в городских конкурсах декоративно-прикладного искусства «Осенний вернисаж», «Новогодний </w:t>
      </w:r>
      <w:r w:rsidRPr="00661319">
        <w:rPr>
          <w:rFonts w:ascii="Times New Roman" w:hAnsi="Times New Roman" w:cs="Times New Roman"/>
          <w:sz w:val="28"/>
          <w:szCs w:val="28"/>
        </w:rPr>
        <w:lastRenderedPageBreak/>
        <w:t>карнавал», в городских конкурсах детского творчества</w:t>
      </w:r>
      <w:r w:rsidR="004A08CF">
        <w:rPr>
          <w:rFonts w:ascii="Times New Roman" w:hAnsi="Times New Roman" w:cs="Times New Roman"/>
          <w:sz w:val="28"/>
          <w:szCs w:val="28"/>
        </w:rPr>
        <w:t>:</w:t>
      </w:r>
      <w:r w:rsidRPr="00661319">
        <w:rPr>
          <w:rFonts w:ascii="Times New Roman" w:hAnsi="Times New Roman" w:cs="Times New Roman"/>
          <w:sz w:val="28"/>
          <w:szCs w:val="28"/>
        </w:rPr>
        <w:t xml:space="preserve"> </w:t>
      </w:r>
      <w:r w:rsidR="004A08CF">
        <w:rPr>
          <w:rFonts w:ascii="Times New Roman" w:hAnsi="Times New Roman" w:cs="Times New Roman"/>
          <w:sz w:val="28"/>
          <w:szCs w:val="28"/>
        </w:rPr>
        <w:t>«9мая-День Победы»</w:t>
      </w:r>
      <w:r w:rsidRPr="00661319">
        <w:rPr>
          <w:rFonts w:ascii="Times New Roman" w:hAnsi="Times New Roman" w:cs="Times New Roman"/>
          <w:sz w:val="28"/>
          <w:szCs w:val="28"/>
        </w:rPr>
        <w:t xml:space="preserve"> и были награждены Почетными грамотами.  Принимали активное участие в городском интеллектуальном марафоне «Знайка-201</w:t>
      </w:r>
      <w:r w:rsidR="004A08CF">
        <w:rPr>
          <w:rFonts w:ascii="Times New Roman" w:hAnsi="Times New Roman" w:cs="Times New Roman"/>
          <w:sz w:val="28"/>
          <w:szCs w:val="28"/>
        </w:rPr>
        <w:t>6</w:t>
      </w:r>
      <w:r w:rsidRPr="00661319">
        <w:rPr>
          <w:rFonts w:ascii="Times New Roman" w:hAnsi="Times New Roman" w:cs="Times New Roman"/>
          <w:sz w:val="28"/>
          <w:szCs w:val="28"/>
        </w:rPr>
        <w:t xml:space="preserve">», где   заняли </w:t>
      </w:r>
      <w:r w:rsidR="004A08CF">
        <w:rPr>
          <w:rFonts w:ascii="Times New Roman" w:hAnsi="Times New Roman" w:cs="Times New Roman"/>
          <w:sz w:val="28"/>
          <w:szCs w:val="28"/>
        </w:rPr>
        <w:t>первое</w:t>
      </w:r>
      <w:r w:rsidRPr="00661319">
        <w:rPr>
          <w:rFonts w:ascii="Times New Roman" w:hAnsi="Times New Roman" w:cs="Times New Roman"/>
          <w:sz w:val="28"/>
          <w:szCs w:val="28"/>
        </w:rPr>
        <w:t xml:space="preserve"> место</w:t>
      </w:r>
      <w:r w:rsidR="004A08CF">
        <w:rPr>
          <w:rFonts w:ascii="Times New Roman" w:hAnsi="Times New Roman" w:cs="Times New Roman"/>
          <w:sz w:val="28"/>
          <w:szCs w:val="28"/>
        </w:rPr>
        <w:t xml:space="preserve"> во втором туре</w:t>
      </w:r>
      <w:r w:rsidRPr="00661319">
        <w:rPr>
          <w:rFonts w:ascii="Times New Roman" w:hAnsi="Times New Roman" w:cs="Times New Roman"/>
          <w:sz w:val="28"/>
          <w:szCs w:val="28"/>
        </w:rPr>
        <w:t xml:space="preserve">. Кроме этого приняли участие в городском конкурсе «Искорки </w:t>
      </w:r>
      <w:proofErr w:type="spellStart"/>
      <w:r w:rsidRPr="00661319">
        <w:rPr>
          <w:rFonts w:ascii="Times New Roman" w:hAnsi="Times New Roman" w:cs="Times New Roman"/>
          <w:sz w:val="28"/>
          <w:szCs w:val="28"/>
        </w:rPr>
        <w:t>Тамбовщины</w:t>
      </w:r>
      <w:proofErr w:type="spellEnd"/>
      <w:r w:rsidRPr="00661319">
        <w:rPr>
          <w:rFonts w:ascii="Times New Roman" w:hAnsi="Times New Roman" w:cs="Times New Roman"/>
          <w:sz w:val="28"/>
          <w:szCs w:val="28"/>
        </w:rPr>
        <w:t xml:space="preserve">». За участие в </w:t>
      </w:r>
      <w:r w:rsidRPr="00661319">
        <w:rPr>
          <w:rFonts w:ascii="Times New Roman" w:eastAsiaTheme="minorEastAsia" w:hAnsi="Times New Roman" w:cs="Times New Roman"/>
          <w:bCs/>
          <w:color w:val="000000"/>
          <w:sz w:val="28"/>
          <w:szCs w:val="28"/>
          <w:shd w:val="clear" w:color="auto" w:fill="FFFFFF"/>
          <w:lang w:eastAsia="ru-RU"/>
        </w:rPr>
        <w:t>муниципальном конкурсе детского творчества</w:t>
      </w:r>
      <w:r w:rsidRPr="00661319">
        <w:rPr>
          <w:rFonts w:ascii="Times New Roman" w:hAnsi="Times New Roman" w:cs="Times New Roman"/>
          <w:sz w:val="28"/>
          <w:szCs w:val="28"/>
        </w:rPr>
        <w:t xml:space="preserve"> «Серебряный голосок-201</w:t>
      </w:r>
      <w:r w:rsidR="004A08CF">
        <w:rPr>
          <w:rFonts w:ascii="Times New Roman" w:hAnsi="Times New Roman" w:cs="Times New Roman"/>
          <w:sz w:val="28"/>
          <w:szCs w:val="28"/>
        </w:rPr>
        <w:t>6</w:t>
      </w:r>
      <w:r w:rsidRPr="00661319">
        <w:rPr>
          <w:rFonts w:ascii="Times New Roman" w:hAnsi="Times New Roman" w:cs="Times New Roman"/>
          <w:sz w:val="28"/>
          <w:szCs w:val="28"/>
        </w:rPr>
        <w:t xml:space="preserve">» получили диплом </w:t>
      </w:r>
      <w:r w:rsidR="004A08CF">
        <w:rPr>
          <w:rFonts w:ascii="Times New Roman" w:hAnsi="Times New Roman" w:cs="Times New Roman"/>
          <w:sz w:val="28"/>
          <w:szCs w:val="28"/>
        </w:rPr>
        <w:t>победителя</w:t>
      </w:r>
      <w:r w:rsidRPr="00661319">
        <w:rPr>
          <w:rFonts w:ascii="Times New Roman" w:hAnsi="Times New Roman" w:cs="Times New Roman"/>
          <w:sz w:val="28"/>
          <w:szCs w:val="28"/>
        </w:rPr>
        <w:t>.</w:t>
      </w:r>
      <w:r w:rsidRPr="00661319">
        <w:rPr>
          <w:rFonts w:ascii="Times New Roman" w:hAnsi="Times New Roman" w:cs="Times New Roman"/>
          <w:bCs/>
          <w:sz w:val="28"/>
          <w:szCs w:val="28"/>
        </w:rPr>
        <w:t xml:space="preserve">    </w:t>
      </w:r>
    </w:p>
    <w:p w:rsidR="00661319" w:rsidRPr="00661319" w:rsidRDefault="00661319" w:rsidP="00661319">
      <w:pPr>
        <w:shd w:val="clear" w:color="auto" w:fill="FFFFFF"/>
        <w:tabs>
          <w:tab w:val="left" w:pos="691"/>
        </w:tabs>
        <w:spacing w:after="0" w:line="240" w:lineRule="auto"/>
        <w:ind w:firstLine="720"/>
        <w:jc w:val="both"/>
        <w:rPr>
          <w:rFonts w:ascii="Times New Roman" w:eastAsia="Calibri" w:hAnsi="Times New Roman" w:cs="Times New Roman"/>
          <w:sz w:val="28"/>
          <w:szCs w:val="28"/>
        </w:rPr>
      </w:pPr>
      <w:r w:rsidRPr="00661319">
        <w:rPr>
          <w:rFonts w:ascii="Times New Roman" w:eastAsia="Calibri" w:hAnsi="Times New Roman" w:cs="Times New Roman"/>
          <w:sz w:val="28"/>
          <w:szCs w:val="28"/>
        </w:rPr>
        <w:t>Успехи педагогов ДОУ № 62 «Огонек» отмечены отраслевыми наградами и  наградами Тамбовской области:</w:t>
      </w:r>
    </w:p>
    <w:p w:rsidR="00661319" w:rsidRPr="00661319" w:rsidRDefault="00661319" w:rsidP="00661319">
      <w:pPr>
        <w:numPr>
          <w:ilvl w:val="0"/>
          <w:numId w:val="17"/>
        </w:numPr>
        <w:spacing w:after="0" w:line="240" w:lineRule="auto"/>
        <w:ind w:left="426"/>
        <w:contextualSpacing/>
        <w:rPr>
          <w:rFonts w:ascii="Times New Roman" w:eastAsia="Calibri" w:hAnsi="Times New Roman" w:cs="Times New Roman"/>
          <w:sz w:val="28"/>
          <w:szCs w:val="28"/>
        </w:rPr>
      </w:pPr>
      <w:r w:rsidRPr="00661319">
        <w:rPr>
          <w:rFonts w:ascii="Times New Roman" w:eastAsia="Calibri" w:hAnsi="Times New Roman" w:cs="Times New Roman"/>
          <w:sz w:val="28"/>
          <w:szCs w:val="28"/>
        </w:rPr>
        <w:t>Благодарность главы адм</w:t>
      </w:r>
      <w:r w:rsidR="008D6372">
        <w:rPr>
          <w:rFonts w:ascii="Times New Roman" w:eastAsia="Calibri" w:hAnsi="Times New Roman" w:cs="Times New Roman"/>
          <w:sz w:val="28"/>
          <w:szCs w:val="28"/>
        </w:rPr>
        <w:t>инистрации города Тамбова -</w:t>
      </w:r>
      <w:r w:rsidR="004A08CF">
        <w:rPr>
          <w:rFonts w:ascii="Times New Roman" w:eastAsia="Calibri" w:hAnsi="Times New Roman" w:cs="Times New Roman"/>
          <w:sz w:val="28"/>
          <w:szCs w:val="28"/>
        </w:rPr>
        <w:t>3</w:t>
      </w:r>
      <w:r w:rsidR="008D6372">
        <w:rPr>
          <w:rFonts w:ascii="Times New Roman" w:eastAsia="Calibri" w:hAnsi="Times New Roman" w:cs="Times New Roman"/>
          <w:sz w:val="28"/>
          <w:szCs w:val="28"/>
        </w:rPr>
        <w:t xml:space="preserve"> педагога</w:t>
      </w:r>
      <w:r w:rsidRPr="00661319">
        <w:rPr>
          <w:rFonts w:ascii="Times New Roman" w:eastAsia="Calibri" w:hAnsi="Times New Roman" w:cs="Times New Roman"/>
          <w:sz w:val="28"/>
          <w:szCs w:val="28"/>
        </w:rPr>
        <w:t>;</w:t>
      </w:r>
    </w:p>
    <w:p w:rsidR="00661319" w:rsidRPr="00661319" w:rsidRDefault="00661319" w:rsidP="00661319">
      <w:pPr>
        <w:numPr>
          <w:ilvl w:val="0"/>
          <w:numId w:val="17"/>
        </w:numPr>
        <w:spacing w:after="0" w:line="240" w:lineRule="auto"/>
        <w:ind w:left="426"/>
        <w:contextualSpacing/>
        <w:rPr>
          <w:rFonts w:ascii="Times New Roman" w:eastAsia="Calibri" w:hAnsi="Times New Roman" w:cs="Times New Roman"/>
          <w:sz w:val="28"/>
          <w:szCs w:val="28"/>
        </w:rPr>
      </w:pPr>
      <w:r w:rsidRPr="00661319">
        <w:rPr>
          <w:rFonts w:ascii="Times New Roman" w:eastAsia="Calibri" w:hAnsi="Times New Roman" w:cs="Times New Roman"/>
          <w:sz w:val="28"/>
          <w:szCs w:val="28"/>
        </w:rPr>
        <w:t>Почетная грамота комитета образования админ</w:t>
      </w:r>
      <w:r w:rsidR="008D6372">
        <w:rPr>
          <w:rFonts w:ascii="Times New Roman" w:eastAsia="Calibri" w:hAnsi="Times New Roman" w:cs="Times New Roman"/>
          <w:sz w:val="28"/>
          <w:szCs w:val="28"/>
        </w:rPr>
        <w:t>истрации г. Тамбова – 12 педагогов</w:t>
      </w:r>
      <w:r w:rsidRPr="00661319">
        <w:rPr>
          <w:rFonts w:ascii="Times New Roman" w:eastAsia="Calibri" w:hAnsi="Times New Roman" w:cs="Times New Roman"/>
          <w:sz w:val="28"/>
          <w:szCs w:val="28"/>
        </w:rPr>
        <w:t>;</w:t>
      </w:r>
    </w:p>
    <w:p w:rsidR="00661319" w:rsidRPr="00661319" w:rsidRDefault="00661319" w:rsidP="00661319">
      <w:pPr>
        <w:numPr>
          <w:ilvl w:val="0"/>
          <w:numId w:val="17"/>
        </w:numPr>
        <w:spacing w:after="0" w:line="240" w:lineRule="auto"/>
        <w:ind w:left="426"/>
        <w:contextualSpacing/>
        <w:rPr>
          <w:rFonts w:ascii="Times New Roman" w:eastAsia="Calibri" w:hAnsi="Times New Roman" w:cs="Times New Roman"/>
          <w:sz w:val="28"/>
          <w:szCs w:val="28"/>
        </w:rPr>
      </w:pPr>
      <w:r w:rsidRPr="00661319">
        <w:rPr>
          <w:rFonts w:ascii="Times New Roman" w:eastAsia="Calibri" w:hAnsi="Times New Roman" w:cs="Times New Roman"/>
          <w:sz w:val="28"/>
          <w:szCs w:val="28"/>
        </w:rPr>
        <w:t>Почетная грамота управления дошкольного образования админис</w:t>
      </w:r>
      <w:r w:rsidR="008D6372">
        <w:rPr>
          <w:rFonts w:ascii="Times New Roman" w:eastAsia="Calibri" w:hAnsi="Times New Roman" w:cs="Times New Roman"/>
          <w:sz w:val="28"/>
          <w:szCs w:val="28"/>
        </w:rPr>
        <w:t>трации города Тамбова -1</w:t>
      </w:r>
      <w:r w:rsidR="004A08CF">
        <w:rPr>
          <w:rFonts w:ascii="Times New Roman" w:eastAsia="Calibri" w:hAnsi="Times New Roman" w:cs="Times New Roman"/>
          <w:sz w:val="28"/>
          <w:szCs w:val="28"/>
        </w:rPr>
        <w:t>5</w:t>
      </w:r>
      <w:r w:rsidR="008D6372">
        <w:rPr>
          <w:rFonts w:ascii="Times New Roman" w:eastAsia="Calibri" w:hAnsi="Times New Roman" w:cs="Times New Roman"/>
          <w:sz w:val="28"/>
          <w:szCs w:val="28"/>
        </w:rPr>
        <w:t xml:space="preserve"> педагогов</w:t>
      </w:r>
      <w:r w:rsidRPr="00661319">
        <w:rPr>
          <w:rFonts w:ascii="Times New Roman" w:eastAsia="Calibri" w:hAnsi="Times New Roman" w:cs="Times New Roman"/>
          <w:sz w:val="28"/>
          <w:szCs w:val="28"/>
        </w:rPr>
        <w:t>;</w:t>
      </w:r>
    </w:p>
    <w:p w:rsidR="00661319" w:rsidRPr="00661319" w:rsidRDefault="00661319" w:rsidP="00661319">
      <w:pPr>
        <w:numPr>
          <w:ilvl w:val="0"/>
          <w:numId w:val="17"/>
        </w:numPr>
        <w:spacing w:after="0" w:line="240" w:lineRule="auto"/>
        <w:ind w:left="426"/>
        <w:contextualSpacing/>
        <w:rPr>
          <w:rFonts w:ascii="Times New Roman" w:eastAsia="Calibri" w:hAnsi="Times New Roman" w:cs="Times New Roman"/>
          <w:sz w:val="28"/>
          <w:szCs w:val="28"/>
        </w:rPr>
      </w:pPr>
      <w:r w:rsidRPr="00661319">
        <w:rPr>
          <w:rFonts w:ascii="Times New Roman" w:eastAsia="Calibri" w:hAnsi="Times New Roman" w:cs="Times New Roman"/>
          <w:sz w:val="28"/>
          <w:szCs w:val="28"/>
        </w:rPr>
        <w:t>Почетная грамота управления образования и науки</w:t>
      </w:r>
      <w:r w:rsidR="008D6372">
        <w:rPr>
          <w:rFonts w:ascii="Times New Roman" w:eastAsia="Calibri" w:hAnsi="Times New Roman" w:cs="Times New Roman"/>
          <w:sz w:val="28"/>
          <w:szCs w:val="28"/>
        </w:rPr>
        <w:t xml:space="preserve"> Тамбовской области – 7 педагогов.</w:t>
      </w:r>
    </w:p>
    <w:p w:rsidR="00661319" w:rsidRPr="00661319" w:rsidRDefault="00661319" w:rsidP="00661319">
      <w:pPr>
        <w:tabs>
          <w:tab w:val="left" w:pos="0"/>
        </w:tabs>
        <w:spacing w:before="120" w:after="0" w:line="240" w:lineRule="auto"/>
        <w:ind w:firstLine="709"/>
        <w:contextualSpacing/>
        <w:jc w:val="both"/>
        <w:rPr>
          <w:rFonts w:ascii="Times New Roman" w:hAnsi="Times New Roman" w:cs="Times New Roman"/>
          <w:sz w:val="28"/>
          <w:szCs w:val="28"/>
        </w:rPr>
      </w:pPr>
      <w:r w:rsidRPr="00661319">
        <w:rPr>
          <w:rFonts w:ascii="Times New Roman" w:hAnsi="Times New Roman" w:cs="Times New Roman"/>
          <w:sz w:val="28"/>
          <w:szCs w:val="28"/>
        </w:rPr>
        <w:t xml:space="preserve">Всё это говорит о том, что влияние </w:t>
      </w:r>
      <w:r w:rsidR="00CA1C2B">
        <w:rPr>
          <w:rFonts w:ascii="Times New Roman" w:hAnsi="Times New Roman" w:cs="Times New Roman"/>
          <w:sz w:val="28"/>
          <w:szCs w:val="28"/>
        </w:rPr>
        <w:t>организационно-</w:t>
      </w:r>
      <w:r w:rsidRPr="00661319">
        <w:rPr>
          <w:rFonts w:ascii="Times New Roman" w:hAnsi="Times New Roman" w:cs="Times New Roman"/>
          <w:sz w:val="28"/>
          <w:szCs w:val="28"/>
        </w:rPr>
        <w:t>методической работы на достижения конечных результатов вполне положительно, но резе</w:t>
      </w:r>
      <w:r w:rsidR="00CA1C2B">
        <w:rPr>
          <w:rFonts w:ascii="Times New Roman" w:hAnsi="Times New Roman" w:cs="Times New Roman"/>
          <w:sz w:val="28"/>
          <w:szCs w:val="28"/>
        </w:rPr>
        <w:t>рвы не все использованы, поэтому</w:t>
      </w:r>
      <w:r w:rsidRPr="00661319">
        <w:rPr>
          <w:rFonts w:ascii="Times New Roman" w:hAnsi="Times New Roman" w:cs="Times New Roman"/>
          <w:sz w:val="28"/>
          <w:szCs w:val="28"/>
        </w:rPr>
        <w:t xml:space="preserve"> работа в этом направлении будет продолжаться. </w:t>
      </w:r>
    </w:p>
    <w:p w:rsidR="00E052A2" w:rsidRPr="00E052A2" w:rsidRDefault="00E052A2" w:rsidP="00E052A2">
      <w:pPr>
        <w:tabs>
          <w:tab w:val="left" w:pos="0"/>
        </w:tabs>
        <w:spacing w:after="0" w:line="240" w:lineRule="auto"/>
        <w:ind w:firstLine="709"/>
        <w:contextualSpacing/>
        <w:jc w:val="both"/>
        <w:rPr>
          <w:rFonts w:ascii="Times New Roman" w:eastAsia="Calibri" w:hAnsi="Times New Roman" w:cs="Times New Roman"/>
          <w:sz w:val="28"/>
          <w:szCs w:val="28"/>
        </w:rPr>
      </w:pPr>
      <w:r w:rsidRPr="00E052A2">
        <w:rPr>
          <w:rFonts w:ascii="Times New Roman" w:eastAsia="Calibri" w:hAnsi="Times New Roman" w:cs="Times New Roman"/>
          <w:sz w:val="28"/>
          <w:szCs w:val="28"/>
        </w:rPr>
        <w:t>Управление качеством образовательного процесса осуществляется на основе:</w:t>
      </w:r>
    </w:p>
    <w:p w:rsidR="00A626C4" w:rsidRPr="00A626C4" w:rsidRDefault="00A626C4" w:rsidP="00A626C4">
      <w:pPr>
        <w:numPr>
          <w:ilvl w:val="0"/>
          <w:numId w:val="12"/>
        </w:numPr>
        <w:tabs>
          <w:tab w:val="num" w:pos="0"/>
        </w:tabs>
        <w:spacing w:after="0" w:line="240" w:lineRule="auto"/>
        <w:ind w:left="0" w:firstLine="0"/>
        <w:rPr>
          <w:rFonts w:ascii="Times New Roman" w:eastAsia="Calibri" w:hAnsi="Times New Roman" w:cs="Times New Roman"/>
          <w:sz w:val="28"/>
          <w:szCs w:val="28"/>
        </w:rPr>
      </w:pPr>
      <w:r w:rsidRPr="00A626C4">
        <w:rPr>
          <w:rFonts w:ascii="Times New Roman" w:eastAsia="Calibri" w:hAnsi="Times New Roman" w:cs="Times New Roman"/>
          <w:sz w:val="28"/>
          <w:szCs w:val="28"/>
        </w:rPr>
        <w:t>Аналитико-диагностической деятельности:</w:t>
      </w:r>
    </w:p>
    <w:p w:rsidR="00A626C4" w:rsidRPr="00A626C4" w:rsidRDefault="00A626C4" w:rsidP="00A626C4">
      <w:pPr>
        <w:numPr>
          <w:ilvl w:val="1"/>
          <w:numId w:val="6"/>
        </w:numPr>
        <w:tabs>
          <w:tab w:val="left" w:pos="567"/>
          <w:tab w:val="num" w:pos="851"/>
        </w:tabs>
        <w:spacing w:after="0" w:line="240" w:lineRule="auto"/>
        <w:ind w:left="851" w:firstLine="0"/>
        <w:rPr>
          <w:rFonts w:ascii="Times New Roman" w:eastAsia="Calibri" w:hAnsi="Times New Roman" w:cs="Times New Roman"/>
          <w:sz w:val="28"/>
          <w:szCs w:val="28"/>
        </w:rPr>
      </w:pPr>
      <w:r w:rsidRPr="00A626C4">
        <w:rPr>
          <w:rFonts w:ascii="Times New Roman" w:eastAsia="Calibri" w:hAnsi="Times New Roman" w:cs="Times New Roman"/>
          <w:sz w:val="28"/>
          <w:szCs w:val="28"/>
        </w:rPr>
        <w:t xml:space="preserve"> диагностика и выявление уровня профессионализма, педагогического мастерства, творческого потенциала каждого педагога; </w:t>
      </w:r>
    </w:p>
    <w:p w:rsidR="00A626C4" w:rsidRPr="00A626C4" w:rsidRDefault="00290AE2" w:rsidP="00A626C4">
      <w:pPr>
        <w:numPr>
          <w:ilvl w:val="1"/>
          <w:numId w:val="6"/>
        </w:numPr>
        <w:tabs>
          <w:tab w:val="left" w:pos="567"/>
          <w:tab w:val="num" w:pos="851"/>
          <w:tab w:val="left" w:pos="1080"/>
        </w:tabs>
        <w:spacing w:after="0" w:line="240" w:lineRule="auto"/>
        <w:ind w:left="851"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мониторинга </w:t>
      </w:r>
      <w:r w:rsidR="00A626C4" w:rsidRPr="00A626C4">
        <w:rPr>
          <w:rFonts w:ascii="Times New Roman" w:eastAsia="Calibri" w:hAnsi="Times New Roman" w:cs="Times New Roman"/>
          <w:sz w:val="28"/>
          <w:szCs w:val="28"/>
        </w:rPr>
        <w:t xml:space="preserve"> развития детей, результативности педагогического процесса.</w:t>
      </w:r>
    </w:p>
    <w:p w:rsidR="00A626C4" w:rsidRPr="00A626C4" w:rsidRDefault="00A626C4" w:rsidP="00A626C4">
      <w:pPr>
        <w:numPr>
          <w:ilvl w:val="0"/>
          <w:numId w:val="12"/>
        </w:numPr>
        <w:tabs>
          <w:tab w:val="num" w:pos="0"/>
          <w:tab w:val="left" w:pos="567"/>
          <w:tab w:val="num" w:pos="851"/>
          <w:tab w:val="left" w:pos="900"/>
        </w:tabs>
        <w:spacing w:after="0" w:line="240" w:lineRule="auto"/>
        <w:ind w:left="0" w:firstLine="0"/>
        <w:rPr>
          <w:rFonts w:ascii="Times New Roman" w:eastAsia="Calibri" w:hAnsi="Times New Roman" w:cs="Times New Roman"/>
          <w:sz w:val="28"/>
          <w:szCs w:val="28"/>
        </w:rPr>
      </w:pPr>
      <w:r w:rsidRPr="00A626C4">
        <w:rPr>
          <w:rFonts w:ascii="Times New Roman" w:eastAsia="Calibri" w:hAnsi="Times New Roman" w:cs="Times New Roman"/>
          <w:sz w:val="28"/>
          <w:szCs w:val="28"/>
        </w:rPr>
        <w:t>Коррекционной деятельности:</w:t>
      </w:r>
    </w:p>
    <w:p w:rsidR="00A626C4" w:rsidRPr="00A626C4" w:rsidRDefault="00A626C4" w:rsidP="00A626C4">
      <w:pPr>
        <w:numPr>
          <w:ilvl w:val="1"/>
          <w:numId w:val="6"/>
        </w:numPr>
        <w:tabs>
          <w:tab w:val="left" w:pos="567"/>
          <w:tab w:val="num" w:pos="851"/>
        </w:tabs>
        <w:spacing w:after="0" w:line="240" w:lineRule="auto"/>
        <w:ind w:left="851" w:firstLine="0"/>
        <w:rPr>
          <w:rFonts w:ascii="Times New Roman" w:eastAsia="Calibri" w:hAnsi="Times New Roman" w:cs="Times New Roman"/>
          <w:sz w:val="28"/>
          <w:szCs w:val="28"/>
        </w:rPr>
      </w:pPr>
      <w:r w:rsidRPr="00A626C4">
        <w:rPr>
          <w:rFonts w:ascii="Times New Roman" w:eastAsia="Calibri" w:hAnsi="Times New Roman" w:cs="Times New Roman"/>
          <w:sz w:val="28"/>
          <w:szCs w:val="28"/>
        </w:rPr>
        <w:t xml:space="preserve">по итогам </w:t>
      </w:r>
      <w:r w:rsidR="00A2678B">
        <w:rPr>
          <w:rFonts w:ascii="Times New Roman" w:eastAsia="Calibri" w:hAnsi="Times New Roman" w:cs="Times New Roman"/>
          <w:sz w:val="28"/>
          <w:szCs w:val="28"/>
        </w:rPr>
        <w:t>мониторингов</w:t>
      </w:r>
      <w:r w:rsidRPr="00A626C4">
        <w:rPr>
          <w:rFonts w:ascii="Times New Roman" w:eastAsia="Calibri" w:hAnsi="Times New Roman" w:cs="Times New Roman"/>
          <w:sz w:val="28"/>
          <w:szCs w:val="28"/>
        </w:rPr>
        <w:t>, разработка целей и задач деятельности педагога;</w:t>
      </w:r>
    </w:p>
    <w:p w:rsidR="00A626C4" w:rsidRPr="00A626C4" w:rsidRDefault="00A626C4" w:rsidP="00A626C4">
      <w:pPr>
        <w:numPr>
          <w:ilvl w:val="1"/>
          <w:numId w:val="6"/>
        </w:numPr>
        <w:tabs>
          <w:tab w:val="left" w:pos="567"/>
          <w:tab w:val="num" w:pos="851"/>
        </w:tabs>
        <w:spacing w:after="0" w:line="240" w:lineRule="auto"/>
        <w:ind w:left="851" w:firstLine="0"/>
        <w:rPr>
          <w:rFonts w:ascii="Times New Roman" w:eastAsia="Calibri" w:hAnsi="Times New Roman" w:cs="Times New Roman"/>
          <w:sz w:val="28"/>
          <w:szCs w:val="28"/>
        </w:rPr>
      </w:pPr>
      <w:r w:rsidRPr="00A626C4">
        <w:rPr>
          <w:rFonts w:ascii="Times New Roman" w:eastAsia="Calibri" w:hAnsi="Times New Roman" w:cs="Times New Roman"/>
          <w:sz w:val="28"/>
          <w:szCs w:val="28"/>
        </w:rPr>
        <w:t>изучение, выявление, обобщение или формирование опыта педагогов, оказание педагогической помощи.</w:t>
      </w:r>
    </w:p>
    <w:p w:rsidR="00A626C4" w:rsidRPr="00A626C4" w:rsidRDefault="00A626C4" w:rsidP="00A626C4">
      <w:pPr>
        <w:numPr>
          <w:ilvl w:val="0"/>
          <w:numId w:val="12"/>
        </w:numPr>
        <w:tabs>
          <w:tab w:val="num" w:pos="0"/>
          <w:tab w:val="left" w:pos="567"/>
          <w:tab w:val="num" w:pos="851"/>
        </w:tabs>
        <w:spacing w:after="0" w:line="240" w:lineRule="auto"/>
        <w:ind w:left="0" w:firstLine="0"/>
        <w:rPr>
          <w:rFonts w:ascii="Times New Roman" w:eastAsia="Calibri" w:hAnsi="Times New Roman" w:cs="Times New Roman"/>
          <w:sz w:val="28"/>
          <w:szCs w:val="28"/>
        </w:rPr>
      </w:pPr>
      <w:r w:rsidRPr="00A626C4">
        <w:rPr>
          <w:rFonts w:ascii="Times New Roman" w:eastAsia="Calibri" w:hAnsi="Times New Roman" w:cs="Times New Roman"/>
          <w:sz w:val="28"/>
          <w:szCs w:val="28"/>
        </w:rPr>
        <w:t>Контролирующей деятельности:</w:t>
      </w:r>
    </w:p>
    <w:p w:rsidR="00A626C4" w:rsidRPr="00A626C4" w:rsidRDefault="00A626C4" w:rsidP="00A626C4">
      <w:pPr>
        <w:numPr>
          <w:ilvl w:val="1"/>
          <w:numId w:val="6"/>
        </w:numPr>
        <w:tabs>
          <w:tab w:val="left" w:pos="567"/>
          <w:tab w:val="num" w:pos="709"/>
          <w:tab w:val="num" w:pos="851"/>
          <w:tab w:val="left" w:pos="1080"/>
        </w:tabs>
        <w:spacing w:after="0" w:line="240" w:lineRule="auto"/>
        <w:ind w:left="851" w:firstLine="0"/>
        <w:rPr>
          <w:rFonts w:ascii="Times New Roman" w:eastAsia="Calibri" w:hAnsi="Times New Roman" w:cs="Times New Roman"/>
          <w:sz w:val="28"/>
          <w:szCs w:val="28"/>
        </w:rPr>
      </w:pPr>
      <w:r w:rsidRPr="00A626C4">
        <w:rPr>
          <w:rFonts w:ascii="Times New Roman" w:eastAsia="Calibri" w:hAnsi="Times New Roman" w:cs="Times New Roman"/>
          <w:sz w:val="28"/>
          <w:szCs w:val="28"/>
        </w:rPr>
        <w:t>по итогам диагностирования выявленных причин недоработок, оказание помощи;</w:t>
      </w:r>
    </w:p>
    <w:p w:rsidR="00A626C4" w:rsidRPr="00A626C4" w:rsidRDefault="00A626C4" w:rsidP="00A626C4">
      <w:pPr>
        <w:numPr>
          <w:ilvl w:val="1"/>
          <w:numId w:val="6"/>
        </w:numPr>
        <w:tabs>
          <w:tab w:val="left" w:pos="567"/>
          <w:tab w:val="num" w:pos="709"/>
          <w:tab w:val="num" w:pos="851"/>
        </w:tabs>
        <w:spacing w:after="0" w:line="240" w:lineRule="auto"/>
        <w:ind w:left="851" w:firstLine="0"/>
        <w:rPr>
          <w:rFonts w:ascii="Times New Roman" w:eastAsia="Calibri" w:hAnsi="Times New Roman" w:cs="Times New Roman"/>
          <w:sz w:val="28"/>
          <w:szCs w:val="28"/>
        </w:rPr>
      </w:pPr>
      <w:r w:rsidRPr="00A626C4">
        <w:rPr>
          <w:rFonts w:ascii="Times New Roman" w:eastAsia="Calibri" w:hAnsi="Times New Roman" w:cs="Times New Roman"/>
          <w:sz w:val="28"/>
          <w:szCs w:val="28"/>
        </w:rPr>
        <w:t>создание оптимальных условий для педагогического мастерства;</w:t>
      </w:r>
    </w:p>
    <w:p w:rsidR="00A626C4" w:rsidRPr="00A626C4" w:rsidRDefault="00A626C4" w:rsidP="00A626C4">
      <w:pPr>
        <w:numPr>
          <w:ilvl w:val="1"/>
          <w:numId w:val="6"/>
        </w:numPr>
        <w:tabs>
          <w:tab w:val="left" w:pos="567"/>
          <w:tab w:val="num" w:pos="709"/>
          <w:tab w:val="num" w:pos="851"/>
        </w:tabs>
        <w:spacing w:after="0" w:line="240" w:lineRule="auto"/>
        <w:ind w:left="851" w:firstLine="0"/>
        <w:rPr>
          <w:rFonts w:ascii="Times New Roman" w:eastAsia="Calibri" w:hAnsi="Times New Roman" w:cs="Times New Roman"/>
          <w:sz w:val="28"/>
          <w:szCs w:val="28"/>
        </w:rPr>
      </w:pPr>
      <w:r w:rsidRPr="00A626C4">
        <w:rPr>
          <w:rFonts w:ascii="Times New Roman" w:eastAsia="Calibri" w:hAnsi="Times New Roman" w:cs="Times New Roman"/>
          <w:sz w:val="28"/>
          <w:szCs w:val="28"/>
        </w:rPr>
        <w:t>работа с молодыми специалистами по формированию опыта.</w:t>
      </w:r>
    </w:p>
    <w:p w:rsidR="00A626C4" w:rsidRPr="00A626C4" w:rsidRDefault="00A626C4" w:rsidP="00A626C4">
      <w:pPr>
        <w:numPr>
          <w:ilvl w:val="0"/>
          <w:numId w:val="12"/>
        </w:numPr>
        <w:tabs>
          <w:tab w:val="num" w:pos="0"/>
          <w:tab w:val="left" w:pos="567"/>
          <w:tab w:val="num" w:pos="851"/>
        </w:tabs>
        <w:ind w:left="0" w:firstLine="0"/>
        <w:contextualSpacing/>
        <w:rPr>
          <w:rFonts w:ascii="Times New Roman" w:eastAsia="Calibri" w:hAnsi="Times New Roman" w:cs="Times New Roman"/>
          <w:sz w:val="28"/>
          <w:szCs w:val="28"/>
        </w:rPr>
      </w:pPr>
      <w:r w:rsidRPr="00A626C4">
        <w:rPr>
          <w:rFonts w:ascii="Times New Roman" w:eastAsia="Calibri" w:hAnsi="Times New Roman" w:cs="Times New Roman"/>
          <w:sz w:val="28"/>
          <w:szCs w:val="28"/>
        </w:rPr>
        <w:t xml:space="preserve">Совершенствование планирования </w:t>
      </w:r>
    </w:p>
    <w:p w:rsidR="00A626C4" w:rsidRPr="00A626C4" w:rsidRDefault="00A626C4" w:rsidP="00A626C4">
      <w:pPr>
        <w:numPr>
          <w:ilvl w:val="0"/>
          <w:numId w:val="13"/>
        </w:numPr>
        <w:tabs>
          <w:tab w:val="left" w:pos="567"/>
          <w:tab w:val="num" w:pos="851"/>
        </w:tabs>
        <w:spacing w:after="0"/>
        <w:ind w:left="851" w:firstLine="0"/>
        <w:contextualSpacing/>
        <w:rPr>
          <w:rFonts w:ascii="Times New Roman" w:eastAsia="Calibri" w:hAnsi="Times New Roman" w:cs="Times New Roman"/>
          <w:sz w:val="28"/>
          <w:szCs w:val="28"/>
        </w:rPr>
      </w:pPr>
      <w:r w:rsidRPr="00A626C4">
        <w:rPr>
          <w:rFonts w:ascii="Times New Roman" w:eastAsia="Calibri" w:hAnsi="Times New Roman" w:cs="Times New Roman"/>
          <w:sz w:val="28"/>
          <w:szCs w:val="28"/>
        </w:rPr>
        <w:t>изучение вариативных методик, программ, с целью оптимального их применения в работе;</w:t>
      </w:r>
    </w:p>
    <w:p w:rsidR="00A626C4" w:rsidRPr="00A626C4" w:rsidRDefault="00A626C4" w:rsidP="00A626C4">
      <w:pPr>
        <w:numPr>
          <w:ilvl w:val="1"/>
          <w:numId w:val="6"/>
        </w:numPr>
        <w:tabs>
          <w:tab w:val="left" w:pos="567"/>
          <w:tab w:val="num" w:pos="851"/>
        </w:tabs>
        <w:spacing w:after="0" w:line="240" w:lineRule="auto"/>
        <w:ind w:left="851" w:firstLine="0"/>
        <w:rPr>
          <w:rFonts w:ascii="Times New Roman" w:eastAsia="Calibri" w:hAnsi="Times New Roman" w:cs="Times New Roman"/>
          <w:sz w:val="28"/>
          <w:szCs w:val="28"/>
        </w:rPr>
      </w:pPr>
      <w:r w:rsidRPr="00A626C4">
        <w:rPr>
          <w:rFonts w:ascii="Times New Roman" w:eastAsia="Calibri" w:hAnsi="Times New Roman" w:cs="Times New Roman"/>
          <w:sz w:val="28"/>
          <w:szCs w:val="28"/>
        </w:rPr>
        <w:t>программно-методическое обеспечение образовательного процесса;</w:t>
      </w:r>
    </w:p>
    <w:p w:rsidR="00A626C4" w:rsidRPr="00A626C4" w:rsidRDefault="008D6372" w:rsidP="00A626C4">
      <w:pPr>
        <w:numPr>
          <w:ilvl w:val="1"/>
          <w:numId w:val="6"/>
        </w:numPr>
        <w:tabs>
          <w:tab w:val="left" w:pos="567"/>
          <w:tab w:val="num" w:pos="851"/>
        </w:tabs>
        <w:spacing w:after="0" w:line="240" w:lineRule="auto"/>
        <w:ind w:left="851" w:firstLine="0"/>
        <w:rPr>
          <w:rFonts w:ascii="Times New Roman" w:eastAsia="Calibri" w:hAnsi="Times New Roman" w:cs="Times New Roman"/>
          <w:sz w:val="28"/>
          <w:szCs w:val="28"/>
        </w:rPr>
      </w:pPr>
      <w:r>
        <w:rPr>
          <w:rFonts w:ascii="Times New Roman" w:eastAsia="Calibri" w:hAnsi="Times New Roman" w:cs="Times New Roman"/>
          <w:sz w:val="28"/>
          <w:szCs w:val="28"/>
        </w:rPr>
        <w:t>коррекция рабочих программ</w:t>
      </w:r>
      <w:r w:rsidR="00A626C4" w:rsidRPr="00A626C4">
        <w:rPr>
          <w:rFonts w:ascii="Times New Roman" w:eastAsia="Calibri" w:hAnsi="Times New Roman" w:cs="Times New Roman"/>
          <w:sz w:val="28"/>
          <w:szCs w:val="28"/>
        </w:rPr>
        <w:t xml:space="preserve"> по всем направлениям работы;</w:t>
      </w:r>
    </w:p>
    <w:p w:rsidR="00A626C4" w:rsidRPr="00A626C4" w:rsidRDefault="00A626C4" w:rsidP="00A626C4">
      <w:pPr>
        <w:numPr>
          <w:ilvl w:val="1"/>
          <w:numId w:val="6"/>
        </w:numPr>
        <w:tabs>
          <w:tab w:val="left" w:pos="567"/>
          <w:tab w:val="num" w:pos="851"/>
        </w:tabs>
        <w:spacing w:after="240" w:line="240" w:lineRule="auto"/>
        <w:ind w:left="851" w:firstLine="0"/>
        <w:rPr>
          <w:rFonts w:ascii="Times New Roman" w:eastAsia="Calibri" w:hAnsi="Times New Roman" w:cs="Times New Roman"/>
          <w:sz w:val="28"/>
          <w:szCs w:val="28"/>
        </w:rPr>
      </w:pPr>
      <w:r w:rsidRPr="00A626C4">
        <w:rPr>
          <w:rFonts w:ascii="Times New Roman" w:eastAsia="Calibri" w:hAnsi="Times New Roman" w:cs="Times New Roman"/>
          <w:sz w:val="28"/>
          <w:szCs w:val="28"/>
        </w:rPr>
        <w:t>совершенствование поощрительной системы в педагогическом процессе.</w:t>
      </w:r>
    </w:p>
    <w:p w:rsidR="00A626C4" w:rsidRPr="00A626C4" w:rsidRDefault="00A626C4" w:rsidP="006C49D9">
      <w:pPr>
        <w:spacing w:after="120"/>
        <w:ind w:firstLine="567"/>
        <w:jc w:val="both"/>
        <w:rPr>
          <w:rFonts w:ascii="Times New Roman" w:eastAsia="Calibri" w:hAnsi="Times New Roman" w:cs="Times New Roman"/>
          <w:sz w:val="28"/>
          <w:szCs w:val="28"/>
        </w:rPr>
      </w:pPr>
      <w:r w:rsidRPr="00A626C4">
        <w:rPr>
          <w:rFonts w:ascii="Times New Roman" w:eastAsia="Calibri" w:hAnsi="Times New Roman" w:cs="Times New Roman"/>
          <w:sz w:val="28"/>
          <w:szCs w:val="28"/>
        </w:rPr>
        <w:lastRenderedPageBreak/>
        <w:tab/>
        <w:t xml:space="preserve"> </w:t>
      </w:r>
      <w:r w:rsidRPr="00A626C4">
        <w:rPr>
          <w:rFonts w:ascii="Times New Roman" w:eastAsia="Calibri" w:hAnsi="Times New Roman" w:cs="Times New Roman"/>
          <w:sz w:val="28"/>
          <w:szCs w:val="28"/>
        </w:rPr>
        <w:tab/>
        <w:t>В нашем дошкольном учреждении создана оперативная управленческая команда, члены которой могут взять на себя часть полномочий. Это  позволило максимально использовать сильные стороны педагогов, предотвращать конфликты, стимулировать четкое выполнение функциональных обязанностей каждым субъектом управления. Управление с помощью команд способствует:</w:t>
      </w:r>
    </w:p>
    <w:p w:rsidR="00A626C4" w:rsidRPr="00A626C4" w:rsidRDefault="00A626C4" w:rsidP="00A626C4">
      <w:pPr>
        <w:spacing w:after="120"/>
        <w:rPr>
          <w:rFonts w:ascii="Times New Roman" w:eastAsia="Calibri" w:hAnsi="Times New Roman" w:cs="Times New Roman"/>
          <w:sz w:val="28"/>
          <w:szCs w:val="28"/>
          <w:highlight w:val="yellow"/>
        </w:rPr>
      </w:pPr>
      <w:r>
        <w:rPr>
          <w:rFonts w:ascii="Times New Roman" w:eastAsia="Calibri" w:hAnsi="Times New Roman" w:cs="Times New Roman"/>
          <w:noProof/>
          <w:sz w:val="28"/>
          <w:szCs w:val="28"/>
          <w:lang w:eastAsia="ru-RU"/>
        </w:rPr>
        <mc:AlternateContent>
          <mc:Choice Requires="wpg">
            <w:drawing>
              <wp:inline distT="0" distB="0" distL="0" distR="0">
                <wp:extent cx="5819775" cy="3476625"/>
                <wp:effectExtent l="0" t="0" r="28575" b="9525"/>
                <wp:docPr id="38"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9775" cy="3476625"/>
                          <a:chOff x="285720" y="1142984"/>
                          <a:chExt cx="8358246" cy="5572140"/>
                        </a:xfrm>
                      </wpg:grpSpPr>
                      <wps:wsp>
                        <wps:cNvPr id="39" name="Скругленный прямоугольник 39"/>
                        <wps:cNvSpPr/>
                        <wps:spPr>
                          <a:xfrm>
                            <a:off x="4143372" y="1142984"/>
                            <a:ext cx="4500594" cy="4143404"/>
                          </a:xfrm>
                          <a:prstGeom prst="roundRect">
                            <a:avLst>
                              <a:gd name="adj" fmla="val 25177"/>
                            </a:avLst>
                          </a:prstGeom>
                          <a:solidFill>
                            <a:srgbClr val="92D050"/>
                          </a:solidFill>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594" w:rsidRDefault="00157594" w:rsidP="00A626C4">
                              <w:pPr>
                                <w:pStyle w:val="a3"/>
                                <w:spacing w:before="0" w:beforeAutospacing="0" w:after="0" w:afterAutospacing="0"/>
                                <w:jc w:val="center"/>
                                <w:textAlignment w:val="baseline"/>
                              </w:pPr>
                              <w:r>
                                <w:rPr>
                                  <w:rFonts w:asciiTheme="minorHAnsi" w:hAnsi="Calibri" w:cstheme="minorBidi"/>
                                  <w:color w:val="FFFFFF" w:themeColor="background1"/>
                                  <w:kern w:val="24"/>
                                  <w:sz w:val="34"/>
                                  <w:szCs w:val="34"/>
                                </w:rPr>
                                <w:t>Особенности контроля:</w:t>
                              </w:r>
                            </w:p>
                            <w:p w:rsidR="00157594" w:rsidRDefault="00157594" w:rsidP="00A626C4">
                              <w:pPr>
                                <w:pStyle w:val="a7"/>
                                <w:numPr>
                                  <w:ilvl w:val="0"/>
                                  <w:numId w:val="14"/>
                                </w:numPr>
                                <w:spacing w:after="0" w:line="240" w:lineRule="auto"/>
                                <w:textAlignment w:val="baseline"/>
                                <w:rPr>
                                  <w:rFonts w:eastAsia="Times New Roman"/>
                                  <w:sz w:val="34"/>
                                </w:rPr>
                              </w:pPr>
                              <w:r>
                                <w:rPr>
                                  <w:rFonts w:hAnsi="Calibri"/>
                                  <w:color w:val="FFFFFF" w:themeColor="background1"/>
                                  <w:kern w:val="24"/>
                                  <w:sz w:val="34"/>
                                  <w:szCs w:val="34"/>
                                </w:rPr>
                                <w:t xml:space="preserve">   Центр тяжести с административного контроля перемещается на коллективные формы.</w:t>
                              </w:r>
                            </w:p>
                            <w:p w:rsidR="00157594" w:rsidRDefault="00157594" w:rsidP="00A626C4">
                              <w:pPr>
                                <w:pStyle w:val="a7"/>
                                <w:numPr>
                                  <w:ilvl w:val="0"/>
                                  <w:numId w:val="14"/>
                                </w:numPr>
                                <w:spacing w:after="0" w:line="240" w:lineRule="auto"/>
                                <w:textAlignment w:val="baseline"/>
                                <w:rPr>
                                  <w:rFonts w:eastAsia="Times New Roman"/>
                                  <w:sz w:val="34"/>
                                </w:rPr>
                              </w:pPr>
                              <w:r>
                                <w:rPr>
                                  <w:rFonts w:hAnsi="Calibri"/>
                                  <w:color w:val="FFFFFF" w:themeColor="background1"/>
                                  <w:kern w:val="24"/>
                                  <w:sz w:val="34"/>
                                  <w:szCs w:val="34"/>
                                </w:rPr>
                                <w:t xml:space="preserve">    Расширяется доверительность контроля за счет использования само- и взаимоконтроля.</w:t>
                              </w:r>
                            </w:p>
                            <w:p w:rsidR="00157594" w:rsidRDefault="00157594" w:rsidP="00A626C4">
                              <w:pPr>
                                <w:pStyle w:val="a7"/>
                                <w:numPr>
                                  <w:ilvl w:val="0"/>
                                  <w:numId w:val="14"/>
                                </w:numPr>
                                <w:spacing w:after="0" w:line="240" w:lineRule="auto"/>
                                <w:textAlignment w:val="baseline"/>
                                <w:rPr>
                                  <w:rFonts w:eastAsia="Times New Roman"/>
                                  <w:sz w:val="34"/>
                                </w:rPr>
                              </w:pPr>
                              <w:r>
                                <w:rPr>
                                  <w:rFonts w:hAnsi="Calibri"/>
                                  <w:color w:val="FFFFFF" w:themeColor="background1"/>
                                  <w:kern w:val="24"/>
                                  <w:sz w:val="34"/>
                                  <w:szCs w:val="34"/>
                                </w:rPr>
                                <w:t xml:space="preserve">    Повышается гласность </w:t>
                              </w:r>
                              <w:proofErr w:type="spellStart"/>
                              <w:r>
                                <w:rPr>
                                  <w:rFonts w:hAnsi="Calibri"/>
                                  <w:color w:val="FFFFFF" w:themeColor="background1"/>
                                  <w:kern w:val="24"/>
                                  <w:sz w:val="34"/>
                                  <w:szCs w:val="34"/>
                                </w:rPr>
                                <w:t>онтроля</w:t>
                              </w:r>
                              <w:proofErr w:type="spellEnd"/>
                              <w:r>
                                <w:rPr>
                                  <w:rFonts w:hAnsi="Calibri"/>
                                  <w:color w:val="FFFFFF" w:themeColor="background1"/>
                                  <w:kern w:val="24"/>
                                  <w:sz w:val="34"/>
                                  <w:szCs w:val="34"/>
                                </w:rPr>
                                <w:t>.</w:t>
                              </w:r>
                            </w:p>
                            <w:p w:rsidR="00157594" w:rsidRDefault="00157594" w:rsidP="00A626C4">
                              <w:pPr>
                                <w:pStyle w:val="a7"/>
                                <w:numPr>
                                  <w:ilvl w:val="0"/>
                                  <w:numId w:val="14"/>
                                </w:numPr>
                                <w:spacing w:after="0" w:line="240" w:lineRule="auto"/>
                                <w:textAlignment w:val="baseline"/>
                                <w:rPr>
                                  <w:rFonts w:eastAsia="Times New Roman"/>
                                  <w:sz w:val="34"/>
                                </w:rPr>
                              </w:pPr>
                              <w:r>
                                <w:rPr>
                                  <w:rFonts w:hAnsi="Calibri"/>
                                  <w:color w:val="FFFFFF" w:themeColor="background1"/>
                                  <w:kern w:val="24"/>
                                  <w:sz w:val="34"/>
                                  <w:szCs w:val="34"/>
                                </w:rPr>
                                <w:t>Повышается профессиональная компетентность субъектов контроля за счет делегирования контрольных полномочий заместителям,         инициативным группам.</w:t>
                              </w:r>
                            </w:p>
                          </w:txbxContent>
                        </wps:txbx>
                        <wps:bodyPr anchor="ctr"/>
                      </wps:wsp>
                      <wps:wsp>
                        <wps:cNvPr id="40" name="Скругленный прямоугольник 40"/>
                        <wps:cNvSpPr/>
                        <wps:spPr>
                          <a:xfrm>
                            <a:off x="785786" y="1428736"/>
                            <a:ext cx="2286016" cy="857256"/>
                          </a:xfrm>
                          <a:prstGeom prst="roundRect">
                            <a:avLst/>
                          </a:prstGeom>
                          <a:solidFill>
                            <a:srgbClr val="92D050"/>
                          </a:solidFill>
                          <a:effectLst>
                            <a:softEdge rad="127000"/>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594" w:rsidRPr="00204C94" w:rsidRDefault="00157594" w:rsidP="00A626C4">
                              <w:pPr>
                                <w:pStyle w:val="a3"/>
                                <w:spacing w:before="0" w:beforeAutospacing="0" w:after="0" w:afterAutospacing="0"/>
                                <w:jc w:val="center"/>
                                <w:textAlignment w:val="baseline"/>
                              </w:pPr>
                              <w:r w:rsidRPr="00204C94">
                                <w:rPr>
                                  <w:rFonts w:asciiTheme="minorHAnsi" w:hAnsi="Calibri" w:cstheme="minorBidi"/>
                                  <w:kern w:val="24"/>
                                </w:rPr>
                                <w:t>руководитель</w:t>
                              </w:r>
                            </w:p>
                          </w:txbxContent>
                        </wps:txbx>
                        <wps:bodyPr anchor="ctr"/>
                      </wps:wsp>
                      <wps:wsp>
                        <wps:cNvPr id="41" name="Скругленный прямоугольник 41"/>
                        <wps:cNvSpPr/>
                        <wps:spPr>
                          <a:xfrm>
                            <a:off x="857224" y="3429000"/>
                            <a:ext cx="2286016" cy="928694"/>
                          </a:xfrm>
                          <a:prstGeom prst="roundRect">
                            <a:avLst/>
                          </a:prstGeom>
                          <a:solidFill>
                            <a:srgbClr val="92D050"/>
                          </a:solidFill>
                          <a:effectLst>
                            <a:softEdge rad="127000"/>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594" w:rsidRDefault="00157594" w:rsidP="00A626C4">
                              <w:pPr>
                                <w:pStyle w:val="a3"/>
                                <w:spacing w:before="0" w:beforeAutospacing="0" w:after="0" w:afterAutospacing="0"/>
                                <w:jc w:val="center"/>
                                <w:textAlignment w:val="baseline"/>
                              </w:pPr>
                              <w:r>
                                <w:rPr>
                                  <w:rFonts w:asciiTheme="minorHAnsi" w:hAnsi="Calibri" w:cstheme="minorBidi"/>
                                  <w:color w:val="FFFFFF" w:themeColor="background1"/>
                                  <w:kern w:val="24"/>
                                </w:rPr>
                                <w:t>Управленческая команда</w:t>
                              </w:r>
                            </w:p>
                          </w:txbxContent>
                        </wps:txbx>
                        <wps:bodyPr anchor="ctr"/>
                      </wps:wsp>
                      <wps:wsp>
                        <wps:cNvPr id="42" name="Скругленный прямоугольник 42"/>
                        <wps:cNvSpPr/>
                        <wps:spPr>
                          <a:xfrm>
                            <a:off x="285720" y="5214950"/>
                            <a:ext cx="6786610" cy="1500174"/>
                          </a:xfrm>
                          <a:prstGeom prst="roundRect">
                            <a:avLst/>
                          </a:prstGeom>
                          <a:solidFill>
                            <a:srgbClr val="92D050"/>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594" w:rsidRDefault="00157594" w:rsidP="00A626C4">
                              <w:pPr>
                                <w:pStyle w:val="a7"/>
                                <w:numPr>
                                  <w:ilvl w:val="0"/>
                                  <w:numId w:val="15"/>
                                </w:numPr>
                                <w:spacing w:after="0" w:line="240" w:lineRule="auto"/>
                                <w:jc w:val="both"/>
                                <w:textAlignment w:val="baseline"/>
                                <w:rPr>
                                  <w:rFonts w:eastAsia="Times New Roman"/>
                                </w:rPr>
                              </w:pPr>
                              <w:r>
                                <w:rPr>
                                  <w:rFonts w:hAnsi="Calibri"/>
                                  <w:color w:val="FFFFFF" w:themeColor="background1"/>
                                  <w:kern w:val="24"/>
                                </w:rPr>
                                <w:t>Способствует более успешной работе.</w:t>
                              </w:r>
                            </w:p>
                            <w:p w:rsidR="00157594" w:rsidRDefault="00157594" w:rsidP="00A626C4">
                              <w:pPr>
                                <w:pStyle w:val="a7"/>
                                <w:numPr>
                                  <w:ilvl w:val="0"/>
                                  <w:numId w:val="15"/>
                                </w:numPr>
                                <w:spacing w:after="0" w:line="240" w:lineRule="auto"/>
                                <w:jc w:val="both"/>
                                <w:textAlignment w:val="baseline"/>
                                <w:rPr>
                                  <w:rFonts w:eastAsia="Times New Roman"/>
                                </w:rPr>
                              </w:pPr>
                              <w:r>
                                <w:rPr>
                                  <w:rFonts w:hAnsi="Calibri"/>
                                  <w:color w:val="FFFFFF" w:themeColor="background1"/>
                                  <w:kern w:val="24"/>
                                </w:rPr>
                                <w:t>Повышению эффективности управления на основе умения заведующего работать не с отдельными людьми, а с группой.</w:t>
                              </w:r>
                            </w:p>
                            <w:p w:rsidR="00157594" w:rsidRDefault="00157594" w:rsidP="00A626C4">
                              <w:pPr>
                                <w:pStyle w:val="a7"/>
                                <w:numPr>
                                  <w:ilvl w:val="0"/>
                                  <w:numId w:val="15"/>
                                </w:numPr>
                                <w:spacing w:after="0" w:line="240" w:lineRule="auto"/>
                                <w:jc w:val="both"/>
                                <w:textAlignment w:val="baseline"/>
                                <w:rPr>
                                  <w:rFonts w:eastAsia="Times New Roman"/>
                                </w:rPr>
                              </w:pPr>
                              <w:r>
                                <w:rPr>
                                  <w:rFonts w:hAnsi="Calibri"/>
                                  <w:color w:val="FFFFFF" w:themeColor="background1"/>
                                  <w:kern w:val="24"/>
                                </w:rPr>
                                <w:t>Улучшению качества образования.</w:t>
                              </w:r>
                            </w:p>
                          </w:txbxContent>
                        </wps:txbx>
                        <wps:bodyPr anchor="ctr"/>
                      </wps:wsp>
                      <wps:wsp>
                        <wps:cNvPr id="43" name="Нашивка 43"/>
                        <wps:cNvSpPr/>
                        <wps:spPr>
                          <a:xfrm rot="4671428">
                            <a:off x="1840184" y="4737862"/>
                            <a:ext cx="393219" cy="428628"/>
                          </a:xfrm>
                          <a:prstGeom prst="chevron">
                            <a:avLst/>
                          </a:prstGeom>
                          <a:solidFill>
                            <a:srgbClr val="FFC000"/>
                          </a:solidFill>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594" w:rsidRDefault="00157594" w:rsidP="00A626C4">
                              <w:pPr>
                                <w:rPr>
                                  <w:rFonts w:eastAsia="Times New Roman"/>
                                </w:rPr>
                              </w:pPr>
                            </w:p>
                          </w:txbxContent>
                        </wps:txbx>
                        <wps:bodyPr anchor="ctr"/>
                      </wps:wsp>
                      <wps:wsp>
                        <wps:cNvPr id="44" name="Нашивка 44"/>
                        <wps:cNvSpPr/>
                        <wps:spPr>
                          <a:xfrm rot="4671428">
                            <a:off x="1768747" y="4452110"/>
                            <a:ext cx="393219" cy="428628"/>
                          </a:xfrm>
                          <a:prstGeom prst="chevron">
                            <a:avLst/>
                          </a:prstGeom>
                          <a:solidFill>
                            <a:srgbClr val="FFC000"/>
                          </a:solidFill>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594" w:rsidRDefault="00157594" w:rsidP="00A626C4">
                              <w:pPr>
                                <w:rPr>
                                  <w:rFonts w:eastAsia="Times New Roman"/>
                                </w:rPr>
                              </w:pPr>
                            </w:p>
                          </w:txbxContent>
                        </wps:txbx>
                        <wps:bodyPr anchor="ctr"/>
                      </wps:wsp>
                      <wps:wsp>
                        <wps:cNvPr id="45" name="Нашивка 45"/>
                        <wps:cNvSpPr/>
                        <wps:spPr>
                          <a:xfrm>
                            <a:off x="3071802" y="2714620"/>
                            <a:ext cx="393219" cy="428628"/>
                          </a:xfrm>
                          <a:prstGeom prst="chevron">
                            <a:avLst/>
                          </a:prstGeom>
                          <a:solidFill>
                            <a:srgbClr val="FFC000"/>
                          </a:solidFill>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594" w:rsidRDefault="00157594" w:rsidP="00A626C4">
                              <w:pPr>
                                <w:rPr>
                                  <w:rFonts w:eastAsia="Times New Roman"/>
                                </w:rPr>
                              </w:pPr>
                            </w:p>
                          </w:txbxContent>
                        </wps:txbx>
                        <wps:bodyPr anchor="ctr"/>
                      </wps:wsp>
                      <wps:wsp>
                        <wps:cNvPr id="46" name="Нашивка 46"/>
                        <wps:cNvSpPr/>
                        <wps:spPr>
                          <a:xfrm>
                            <a:off x="3357554" y="2714620"/>
                            <a:ext cx="393219" cy="428628"/>
                          </a:xfrm>
                          <a:prstGeom prst="chevron">
                            <a:avLst/>
                          </a:prstGeom>
                          <a:solidFill>
                            <a:srgbClr val="FFC000"/>
                          </a:solidFill>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594" w:rsidRDefault="00157594" w:rsidP="00A626C4">
                              <w:pPr>
                                <w:rPr>
                                  <w:rFonts w:eastAsia="Times New Roman"/>
                                </w:rPr>
                              </w:pPr>
                            </w:p>
                          </w:txbxContent>
                        </wps:txbx>
                        <wps:bodyPr anchor="ctr"/>
                      </wps:wsp>
                      <wps:wsp>
                        <wps:cNvPr id="47" name="Нашивка 47"/>
                        <wps:cNvSpPr/>
                        <wps:spPr>
                          <a:xfrm>
                            <a:off x="3643306" y="2714620"/>
                            <a:ext cx="393219" cy="428628"/>
                          </a:xfrm>
                          <a:prstGeom prst="chevron">
                            <a:avLst/>
                          </a:prstGeom>
                          <a:solidFill>
                            <a:srgbClr val="FFC000"/>
                          </a:solidFill>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594" w:rsidRDefault="00157594" w:rsidP="00A626C4">
                              <w:pPr>
                                <w:rPr>
                                  <w:rFonts w:eastAsia="Times New Roman"/>
                                </w:rPr>
                              </w:pPr>
                            </w:p>
                          </w:txbxContent>
                        </wps:txbx>
                        <wps:bodyPr anchor="ctr"/>
                      </wps:wsp>
                      <wps:wsp>
                        <wps:cNvPr id="48" name="Тройная стрелка влево/вправо/вверх 48"/>
                        <wps:cNvSpPr/>
                        <wps:spPr>
                          <a:xfrm rot="5400000">
                            <a:off x="1714480" y="2143116"/>
                            <a:ext cx="1357322" cy="1500198"/>
                          </a:xfrm>
                          <a:prstGeom prst="leftRightUpArrow">
                            <a:avLst>
                              <a:gd name="adj1" fmla="val 16956"/>
                              <a:gd name="adj2" fmla="val 25000"/>
                              <a:gd name="adj3" fmla="val 18967"/>
                            </a:avLst>
                          </a:prstGeom>
                          <a:solidFill>
                            <a:srgbClr val="FFC000"/>
                          </a:solidFill>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rsidR="00157594" w:rsidRDefault="00157594" w:rsidP="00A626C4">
                              <w:pPr>
                                <w:rPr>
                                  <w:rFonts w:eastAsia="Times New Roman"/>
                                </w:rPr>
                              </w:pPr>
                            </w:p>
                          </w:txbxContent>
                        </wps:txbx>
                        <wps:bodyPr anchor="ctr"/>
                      </wps:wsp>
                    </wpg:wgp>
                  </a:graphicData>
                </a:graphic>
              </wp:inline>
            </w:drawing>
          </mc:Choice>
          <mc:Fallback>
            <w:pict>
              <v:group id="Группа 13" o:spid="_x0000_s1026" style="width:458.25pt;height:273.75pt;mso-position-horizontal-relative:char;mso-position-vertical-relative:line" coordorigin="2857,11429" coordsize="83582,5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">
                <v:roundrect id="Скругленный прямоугольник 39" o:spid="_x0000_s1027" style="position:absolute;left:41433;top:11429;width:45006;height:41434;visibility:visible;mso-wrap-style:square;v-text-anchor:middle" arcsize="1649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nasQA&#10;AADbAAAADwAAAGRycy9kb3ducmV2LnhtbESP3WoCMRSE7wu+QzhC7zRrW4quRpHSX0XQVQTvjpvj&#10;ZnFzsmxS3b59UxB6OczMN8xk1tpKXKjxpWMFg34Cgjh3uuRCwW771huC8AFZY+WYFPyQh9m0czfB&#10;VLsrb+iShUJECPsUFZgQ6lRKnxuy6PuuJo7eyTUWQ5RNIXWD1wi3lXxIkmdpseS4YLCmF0P5Ofu2&#10;Cr4yXBj7yrhc++Nq/3E4u6f3nVL33XY+BhGoDf/hW/tTK3gcwd+X+A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52rEAAAA2wAAAA8AAAAAAAAAAAAAAAAAmAIAAGRycy9k&#10;b3ducmV2LnhtbFBLBQYAAAAABAAEAPUAAACJAwAAAAA=&#10;" fillcolor="#92d050" strokecolor="#243f60 [1604]" strokeweight="2pt">
                  <v:textbox>
                    <w:txbxContent>
                      <w:p w:rsidR="00157594" w:rsidRDefault="00157594" w:rsidP="00A626C4">
                        <w:pPr>
                          <w:pStyle w:val="a3"/>
                          <w:spacing w:before="0" w:beforeAutospacing="0" w:after="0" w:afterAutospacing="0"/>
                          <w:jc w:val="center"/>
                          <w:textAlignment w:val="baseline"/>
                        </w:pPr>
                        <w:r>
                          <w:rPr>
                            <w:rFonts w:asciiTheme="minorHAnsi" w:hAnsi="Calibri" w:cstheme="minorBidi"/>
                            <w:color w:val="FFFFFF" w:themeColor="background1"/>
                            <w:kern w:val="24"/>
                            <w:sz w:val="34"/>
                            <w:szCs w:val="34"/>
                          </w:rPr>
                          <w:t>Особенности контроля:</w:t>
                        </w:r>
                      </w:p>
                      <w:p w:rsidR="00157594" w:rsidRDefault="00157594" w:rsidP="00A626C4">
                        <w:pPr>
                          <w:pStyle w:val="a7"/>
                          <w:numPr>
                            <w:ilvl w:val="0"/>
                            <w:numId w:val="14"/>
                          </w:numPr>
                          <w:spacing w:after="0" w:line="240" w:lineRule="auto"/>
                          <w:textAlignment w:val="baseline"/>
                          <w:rPr>
                            <w:rFonts w:eastAsia="Times New Roman"/>
                            <w:sz w:val="34"/>
                          </w:rPr>
                        </w:pPr>
                        <w:r>
                          <w:rPr>
                            <w:rFonts w:hAnsi="Calibri"/>
                            <w:color w:val="FFFFFF" w:themeColor="background1"/>
                            <w:kern w:val="24"/>
                            <w:sz w:val="34"/>
                            <w:szCs w:val="34"/>
                          </w:rPr>
                          <w:t xml:space="preserve">   Центр тяжести с административного контроля перемещается на коллективные формы.</w:t>
                        </w:r>
                      </w:p>
                      <w:p w:rsidR="00157594" w:rsidRDefault="00157594" w:rsidP="00A626C4">
                        <w:pPr>
                          <w:pStyle w:val="a7"/>
                          <w:numPr>
                            <w:ilvl w:val="0"/>
                            <w:numId w:val="14"/>
                          </w:numPr>
                          <w:spacing w:after="0" w:line="240" w:lineRule="auto"/>
                          <w:textAlignment w:val="baseline"/>
                          <w:rPr>
                            <w:rFonts w:eastAsia="Times New Roman"/>
                            <w:sz w:val="34"/>
                          </w:rPr>
                        </w:pPr>
                        <w:r>
                          <w:rPr>
                            <w:rFonts w:hAnsi="Calibri"/>
                            <w:color w:val="FFFFFF" w:themeColor="background1"/>
                            <w:kern w:val="24"/>
                            <w:sz w:val="34"/>
                            <w:szCs w:val="34"/>
                          </w:rPr>
                          <w:t xml:space="preserve">    Расширяется доверительность контроля за счет использования само- и взаимоконтроля.</w:t>
                        </w:r>
                      </w:p>
                      <w:p w:rsidR="00157594" w:rsidRDefault="00157594" w:rsidP="00A626C4">
                        <w:pPr>
                          <w:pStyle w:val="a7"/>
                          <w:numPr>
                            <w:ilvl w:val="0"/>
                            <w:numId w:val="14"/>
                          </w:numPr>
                          <w:spacing w:after="0" w:line="240" w:lineRule="auto"/>
                          <w:textAlignment w:val="baseline"/>
                          <w:rPr>
                            <w:rFonts w:eastAsia="Times New Roman"/>
                            <w:sz w:val="34"/>
                          </w:rPr>
                        </w:pPr>
                        <w:r>
                          <w:rPr>
                            <w:rFonts w:hAnsi="Calibri"/>
                            <w:color w:val="FFFFFF" w:themeColor="background1"/>
                            <w:kern w:val="24"/>
                            <w:sz w:val="34"/>
                            <w:szCs w:val="34"/>
                          </w:rPr>
                          <w:t xml:space="preserve">    Повышается гласность </w:t>
                        </w:r>
                        <w:proofErr w:type="spellStart"/>
                        <w:r>
                          <w:rPr>
                            <w:rFonts w:hAnsi="Calibri"/>
                            <w:color w:val="FFFFFF" w:themeColor="background1"/>
                            <w:kern w:val="24"/>
                            <w:sz w:val="34"/>
                            <w:szCs w:val="34"/>
                          </w:rPr>
                          <w:t>онтроля</w:t>
                        </w:r>
                        <w:proofErr w:type="spellEnd"/>
                        <w:r>
                          <w:rPr>
                            <w:rFonts w:hAnsi="Calibri"/>
                            <w:color w:val="FFFFFF" w:themeColor="background1"/>
                            <w:kern w:val="24"/>
                            <w:sz w:val="34"/>
                            <w:szCs w:val="34"/>
                          </w:rPr>
                          <w:t>.</w:t>
                        </w:r>
                      </w:p>
                      <w:p w:rsidR="00157594" w:rsidRDefault="00157594" w:rsidP="00A626C4">
                        <w:pPr>
                          <w:pStyle w:val="a7"/>
                          <w:numPr>
                            <w:ilvl w:val="0"/>
                            <w:numId w:val="14"/>
                          </w:numPr>
                          <w:spacing w:after="0" w:line="240" w:lineRule="auto"/>
                          <w:textAlignment w:val="baseline"/>
                          <w:rPr>
                            <w:rFonts w:eastAsia="Times New Roman"/>
                            <w:sz w:val="34"/>
                          </w:rPr>
                        </w:pPr>
                        <w:r>
                          <w:rPr>
                            <w:rFonts w:hAnsi="Calibri"/>
                            <w:color w:val="FFFFFF" w:themeColor="background1"/>
                            <w:kern w:val="24"/>
                            <w:sz w:val="34"/>
                            <w:szCs w:val="34"/>
                          </w:rPr>
                          <w:t>Повышается профессиональная компетентность субъектов контроля за счет делегирования контрольных полномочий заместителям,         инициативным группам.</w:t>
                        </w:r>
                      </w:p>
                    </w:txbxContent>
                  </v:textbox>
                </v:roundrect>
                <v:roundrect id="Скругленный прямоугольник 40" o:spid="_x0000_s1028" style="position:absolute;left:7857;top:14287;width:22861;height:8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3i4MAA&#10;AADbAAAADwAAAGRycy9kb3ducmV2LnhtbERPy4rCMBTdD/gP4QruxtRBBq1GqcKoGwdfiy4vzbUp&#10;NjeliVr/frIQZnk47/mys7V4UOsrxwpGwwQEceF0xaWCy/nncwLCB2SNtWNS8CIPy0XvY46pdk8+&#10;0uMUShFD2KeowITQpFL6wpBFP3QNceSurrUYImxLqVt8xnBby68k+ZYWK44NBhtaGypup7tV0NxN&#10;9juxuS7zQ77ZTverzK47pQb9LpuBCNSFf/HbvdMKxnF9/BJ/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3i4MAAAADbAAAADwAAAAAAAAAAAAAAAACYAgAAZHJzL2Rvd25y&#10;ZXYueG1sUEsFBgAAAAAEAAQA9QAAAIUDAAAAAA==&#10;" fillcolor="#92d050" strokecolor="#243f60 [1604]" strokeweight="2pt">
                  <v:textbox>
                    <w:txbxContent>
                      <w:p w:rsidR="00157594" w:rsidRPr="00204C94" w:rsidRDefault="00157594" w:rsidP="00A626C4">
                        <w:pPr>
                          <w:pStyle w:val="a3"/>
                          <w:spacing w:before="0" w:beforeAutospacing="0" w:after="0" w:afterAutospacing="0"/>
                          <w:jc w:val="center"/>
                          <w:textAlignment w:val="baseline"/>
                        </w:pPr>
                        <w:r w:rsidRPr="00204C94">
                          <w:rPr>
                            <w:rFonts w:asciiTheme="minorHAnsi" w:hAnsi="Calibri" w:cstheme="minorBidi"/>
                            <w:kern w:val="24"/>
                          </w:rPr>
                          <w:t>руководитель</w:t>
                        </w:r>
                      </w:p>
                    </w:txbxContent>
                  </v:textbox>
                </v:roundrect>
                <v:roundrect id="Скругленный прямоугольник 41" o:spid="_x0000_s1029" style="position:absolute;left:8572;top:34290;width:22860;height:9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He8QA&#10;AADbAAAADwAAAGRycy9kb3ducmV2LnhtbESPT2vCQBTE70K/w/IKvdWNpYhGV0kF/1xa2ughx0f2&#10;mQ1m34bsqvHbdwXB4zAzv2Hmy9424kKdrx0rGA0TEMSl0zVXCg779fsEhA/IGhvHpOBGHpaLl8Ec&#10;U+2u/EeXPFQiQtinqMCE0KZS+tKQRT90LXH0jq6zGKLsKqk7vEa4beRHkoylxZrjgsGWVobKU362&#10;CtqzyX4mttBV8VtsttPvr8yueqXeXvtsBiJQH57hR3unFXyO4P4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R3vEAAAA2wAAAA8AAAAAAAAAAAAAAAAAmAIAAGRycy9k&#10;b3ducmV2LnhtbFBLBQYAAAAABAAEAPUAAACJAwAAAAA=&#10;" fillcolor="#92d050" strokecolor="#243f60 [1604]" strokeweight="2pt">
                  <v:textbox>
                    <w:txbxContent>
                      <w:p w:rsidR="00157594" w:rsidRDefault="00157594" w:rsidP="00A626C4">
                        <w:pPr>
                          <w:pStyle w:val="a3"/>
                          <w:spacing w:before="0" w:beforeAutospacing="0" w:after="0" w:afterAutospacing="0"/>
                          <w:jc w:val="center"/>
                          <w:textAlignment w:val="baseline"/>
                        </w:pPr>
                        <w:r>
                          <w:rPr>
                            <w:rFonts w:asciiTheme="minorHAnsi" w:hAnsi="Calibri" w:cstheme="minorBidi"/>
                            <w:color w:val="FFFFFF" w:themeColor="background1"/>
                            <w:kern w:val="24"/>
                          </w:rPr>
                          <w:t>Управленческая команда</w:t>
                        </w:r>
                      </w:p>
                    </w:txbxContent>
                  </v:textbox>
                </v:roundrect>
                <v:roundrect id="Скругленный прямоугольник 42" o:spid="_x0000_s1030" style="position:absolute;left:2857;top:52149;width:67866;height:150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P8UA&#10;AADbAAAADwAAAGRycy9kb3ducmV2LnhtbESPzW7CMBCE70h9B2srcQOnQCtIMaggIcGhB34OHJd4&#10;GwfidRQbSHh6XKlSj6OZ+UYznTe2FDeqfeFYwVs/AUGcOV1wruCwX/XGIHxA1lg6JgUteZjPXjpT&#10;TLW785Zuu5CLCGGfogITQpVK6TNDFn3fVcTR+3G1xRBlnUtd4z3CbSkHSfIhLRYcFwxWtDSUXXZX&#10;q2DRcjOcyIc5t9+rhTvxevOOR6W6r83XJ4hATfgP/7XXWsFoAL9f4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9I/xQAAANsAAAAPAAAAAAAAAAAAAAAAAJgCAABkcnMv&#10;ZG93bnJldi54bWxQSwUGAAAAAAQABAD1AAAAigMAAAAA&#10;" fillcolor="#92d050" stroked="f" strokeweight="2pt">
                  <v:textbox>
                    <w:txbxContent>
                      <w:p w:rsidR="00157594" w:rsidRDefault="00157594" w:rsidP="00A626C4">
                        <w:pPr>
                          <w:pStyle w:val="a7"/>
                          <w:numPr>
                            <w:ilvl w:val="0"/>
                            <w:numId w:val="15"/>
                          </w:numPr>
                          <w:spacing w:after="0" w:line="240" w:lineRule="auto"/>
                          <w:jc w:val="both"/>
                          <w:textAlignment w:val="baseline"/>
                          <w:rPr>
                            <w:rFonts w:eastAsia="Times New Roman"/>
                          </w:rPr>
                        </w:pPr>
                        <w:r>
                          <w:rPr>
                            <w:rFonts w:hAnsi="Calibri"/>
                            <w:color w:val="FFFFFF" w:themeColor="background1"/>
                            <w:kern w:val="24"/>
                          </w:rPr>
                          <w:t>Способствует более успешной работе.</w:t>
                        </w:r>
                      </w:p>
                      <w:p w:rsidR="00157594" w:rsidRDefault="00157594" w:rsidP="00A626C4">
                        <w:pPr>
                          <w:pStyle w:val="a7"/>
                          <w:numPr>
                            <w:ilvl w:val="0"/>
                            <w:numId w:val="15"/>
                          </w:numPr>
                          <w:spacing w:after="0" w:line="240" w:lineRule="auto"/>
                          <w:jc w:val="both"/>
                          <w:textAlignment w:val="baseline"/>
                          <w:rPr>
                            <w:rFonts w:eastAsia="Times New Roman"/>
                          </w:rPr>
                        </w:pPr>
                        <w:r>
                          <w:rPr>
                            <w:rFonts w:hAnsi="Calibri"/>
                            <w:color w:val="FFFFFF" w:themeColor="background1"/>
                            <w:kern w:val="24"/>
                          </w:rPr>
                          <w:t>Повышению эффективности управления на основе умения заведующего работать не с отдельными людьми, а с группой.</w:t>
                        </w:r>
                      </w:p>
                      <w:p w:rsidR="00157594" w:rsidRDefault="00157594" w:rsidP="00A626C4">
                        <w:pPr>
                          <w:pStyle w:val="a7"/>
                          <w:numPr>
                            <w:ilvl w:val="0"/>
                            <w:numId w:val="15"/>
                          </w:numPr>
                          <w:spacing w:after="0" w:line="240" w:lineRule="auto"/>
                          <w:jc w:val="both"/>
                          <w:textAlignment w:val="baseline"/>
                          <w:rPr>
                            <w:rFonts w:eastAsia="Times New Roman"/>
                          </w:rPr>
                        </w:pPr>
                        <w:r>
                          <w:rPr>
                            <w:rFonts w:hAnsi="Calibri"/>
                            <w:color w:val="FFFFFF" w:themeColor="background1"/>
                            <w:kern w:val="24"/>
                          </w:rPr>
                          <w:t>Улучшению качества образования.</w:t>
                        </w: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43" o:spid="_x0000_s1031" type="#_x0000_t55" style="position:absolute;left:18402;top:47377;width:3932;height:4287;rotation:510244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1EHsUA&#10;AADbAAAADwAAAGRycy9kb3ducmV2LnhtbESPQWvCQBSE74L/YXlCL1I3VtESXUWlBQ9FMCkUb8/s&#10;Mwlm34bs1sR/3y0IHoeZ+YZZrjtTiRs1rrSsYDyKQBBnVpecK/hOP1/fQTiPrLGyTAru5GC96veW&#10;GGvb8pFuic9FgLCLUUHhfR1L6bKCDLqRrYmDd7GNQR9kk0vdYBvgppJvUTSTBksOCwXWtCsouya/&#10;RoH/+NLp/ZCm7b6cDruf83xy2p6Vehl0mwUIT51/hh/tvVYwncD/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UQexQAAANsAAAAPAAAAAAAAAAAAAAAAAJgCAABkcnMv&#10;ZG93bnJldi54bWxQSwUGAAAAAAQABAD1AAAAigMAAAAA&#10;" adj="10800" fillcolor="#ffc000" strokecolor="#243f60 [1604]" strokeweight="2pt">
                  <v:textbox>
                    <w:txbxContent>
                      <w:p w:rsidR="00157594" w:rsidRDefault="00157594" w:rsidP="00A626C4">
                        <w:pPr>
                          <w:rPr>
                            <w:rFonts w:eastAsia="Times New Roman"/>
                          </w:rPr>
                        </w:pPr>
                      </w:p>
                    </w:txbxContent>
                  </v:textbox>
                </v:shape>
                <v:shape id="Нашивка 44" o:spid="_x0000_s1032" type="#_x0000_t55" style="position:absolute;left:17687;top:44521;width:3932;height:4286;rotation:510244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casUA&#10;AADbAAAADwAAAGRycy9kb3ducmV2LnhtbESPQWvCQBSE74X+h+UVeim6UYNKdJUqLXgQQSOIt2f2&#10;mYRm34bs1sR/7wqFHoeZ+YaZLztTiRs1rrSsYNCPQBBnVpecKzim370pCOeRNVaWScGdHCwXry9z&#10;TLRteU+3g89FgLBLUEHhfZ1I6bKCDLq+rYmDd7WNQR9kk0vdYBvgppLDKBpLgyWHhQJrWheU/Rx+&#10;jQL/tdXpfZem7aaMP7rTZTI6ry5Kvb91nzMQnjr/H/5rb7SCOIbnl/AD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NxqxQAAANsAAAAPAAAAAAAAAAAAAAAAAJgCAABkcnMv&#10;ZG93bnJldi54bWxQSwUGAAAAAAQABAD1AAAAigMAAAAA&#10;" adj="10800" fillcolor="#ffc000" strokecolor="#243f60 [1604]" strokeweight="2pt">
                  <v:textbox>
                    <w:txbxContent>
                      <w:p w:rsidR="00157594" w:rsidRDefault="00157594" w:rsidP="00A626C4">
                        <w:pPr>
                          <w:rPr>
                            <w:rFonts w:eastAsia="Times New Roman"/>
                          </w:rPr>
                        </w:pPr>
                      </w:p>
                    </w:txbxContent>
                  </v:textbox>
                </v:shape>
                <v:shape id="Нашивка 45" o:spid="_x0000_s1033" type="#_x0000_t55" style="position:absolute;left:30718;top:27146;width:393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LL8QA&#10;AADbAAAADwAAAGRycy9kb3ducmV2LnhtbESPQWvCQBSE7wX/w/KE3nRja02JrlJa1IJemgZ7fWSf&#10;SXD3bciuGv99tyD0OMzMN8xi1VsjLtT5xrGCyTgBQVw63XCloPhej15B+ICs0TgmBTfysFoOHhaY&#10;aXflL7rkoRIRwj5DBXUIbSalL2uy6MeuJY7e0XUWQ5RdJXWH1wi3Rj4lyUxabDgu1NjSe03lKT9b&#10;BdtD+pGGAtPDj9nuzXSTPhftTqnHYf82BxGoD//he/tTK5i+wN+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giy/EAAAA2wAAAA8AAAAAAAAAAAAAAAAAmAIAAGRycy9k&#10;b3ducmV2LnhtbFBLBQYAAAAABAAEAPUAAACJAwAAAAA=&#10;" adj="10800" fillcolor="#ffc000" strokecolor="#243f60 [1604]" strokeweight="2pt">
                  <v:textbox>
                    <w:txbxContent>
                      <w:p w:rsidR="00157594" w:rsidRDefault="00157594" w:rsidP="00A626C4">
                        <w:pPr>
                          <w:rPr>
                            <w:rFonts w:eastAsia="Times New Roman"/>
                          </w:rPr>
                        </w:pPr>
                      </w:p>
                    </w:txbxContent>
                  </v:textbox>
                </v:shape>
                <v:shape id="Нашивка 46" o:spid="_x0000_s1034" type="#_x0000_t55" style="position:absolute;left:33575;top:27146;width:393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WMQA&#10;AADbAAAADwAAAGRycy9kb3ducmV2LnhtbESPQWvCQBSE74X+h+UVequb1mAkuopYrEK9qEGvj+wz&#10;Cd19G7LbmP57t1DocZiZb5j5crBG9NT5xrGC11ECgrh0uuFKQXHavExB+ICs0TgmBT/kYbl4fJhj&#10;rt2ND9QfQyUihH2OCuoQ2lxKX9Zk0Y9cSxy9q+sshii7SuoObxFujXxLkom02HBcqLGldU3l1/Hb&#10;Kties/csFJidL2a7N+lHNi7aT6Wen4bVDESgIfyH/9o7rSCdwO+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yFVjEAAAA2wAAAA8AAAAAAAAAAAAAAAAAmAIAAGRycy9k&#10;b3ducmV2LnhtbFBLBQYAAAAABAAEAPUAAACJAwAAAAA=&#10;" adj="10800" fillcolor="#ffc000" strokecolor="#243f60 [1604]" strokeweight="2pt">
                  <v:textbox>
                    <w:txbxContent>
                      <w:p w:rsidR="00157594" w:rsidRDefault="00157594" w:rsidP="00A626C4">
                        <w:pPr>
                          <w:rPr>
                            <w:rFonts w:eastAsia="Times New Roman"/>
                          </w:rPr>
                        </w:pPr>
                      </w:p>
                    </w:txbxContent>
                  </v:textbox>
                </v:shape>
                <v:shape id="Нашивка 47" o:spid="_x0000_s1035" type="#_x0000_t55" style="position:absolute;left:36433;top:27146;width:393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ww8QA&#10;AADbAAAADwAAAGRycy9kb3ducmV2LnhtbESPQWsCMRSE7wX/Q3hCb5rVSiOrUcTSWmgv1UWvj81z&#10;dzF5WTapbv99UxB6HGbmG2a57p0VV+pC41nDZJyBIC69abjSUBxeR3MQISIbtJ5Jww8FWK8GD0vM&#10;jb/xF133sRIJwiFHDXWMbS5lKGtyGMa+JU7e2XcOY5JdJU2HtwR3Vk6z7Fk6bDgt1NjStqbysv92&#10;GnZH9aJigep4srtPO3tTT0X7ofXjsN8sQETq43/43n43GmYK/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sMPEAAAA2wAAAA8AAAAAAAAAAAAAAAAAmAIAAGRycy9k&#10;b3ducmV2LnhtbFBLBQYAAAAABAAEAPUAAACJAwAAAAA=&#10;" adj="10800" fillcolor="#ffc000" strokecolor="#243f60 [1604]" strokeweight="2pt">
                  <v:textbox>
                    <w:txbxContent>
                      <w:p w:rsidR="00157594" w:rsidRDefault="00157594" w:rsidP="00A626C4">
                        <w:pPr>
                          <w:rPr>
                            <w:rFonts w:eastAsia="Times New Roman"/>
                          </w:rPr>
                        </w:pPr>
                      </w:p>
                    </w:txbxContent>
                  </v:textbox>
                </v:shape>
                <v:shape id="Тройная стрелка влево/вправо/вверх 48" o:spid="_x0000_s1036" style="position:absolute;left:17144;top:21431;width:13573;height:15002;rotation:90;visibility:visible;mso-wrap-style:square;v-text-anchor:middle" coordsize="1357322,15001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ac8MA&#10;AADbAAAADwAAAGRycy9kb3ducmV2LnhtbERPS0sDMRC+C/0PYQQvYrOWIrI2LVIpFERK6wO8jZvp&#10;Zu1msiTjdvvvm4PQ48f3ni0G36qeYmoCG7gfF6CIq2Abrg18vK/uHkElQbbYBiYDJ0qwmI+uZlja&#10;cOQt9TupVQ7hVKIBJ9KVWqfKkcc0Dh1x5vYhepQMY61txGMO962eFMWD9thwbnDY0dJRddj9eQOT&#10;H9m84W0n7vXr+3Mf+9PL77A05uZ6eH4CJTTIRfzvXlsD0zw2f8k/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Lac8MAAADbAAAADwAAAAAAAAAAAAAAAACYAgAAZHJzL2Rv&#10;d25yZXYueG1sUEsFBgAAAAAEAAQA9QAAAIgDAAAAAA==&#10;" adj="-11796480,,5400" path="m,1160868l257443,821537r,224257l563587,1045794r,-788351l339331,257443,678661,r339331,257443l793735,257443r,788351l1099879,1045794r,-224257l1357322,1160868r-257443,339330l1099879,1275941r-842436,l257443,1500198,,1160868xe" fillcolor="#ffc000" strokecolor="#243f60 [1604]" strokeweight="2pt">
                  <v:stroke joinstyle="miter"/>
                  <v:formulas/>
                  <v:path arrowok="t" o:connecttype="custom" o:connectlocs="0,1160868;257443,821537;257443,1045794;563587,1045794;563587,257443;339331,257443;678661,0;1017992,257443;793735,257443;793735,1045794;1099879,1045794;1099879,821537;1357322,1160868;1099879,1500198;1099879,1275941;257443,1275941;257443,1500198;0,1160868" o:connectangles="0,0,0,0,0,0,0,0,0,0,0,0,0,0,0,0,0,0" textboxrect="0,0,1357322,1500198"/>
                  <v:textbox>
                    <w:txbxContent>
                      <w:p w:rsidR="00157594" w:rsidRDefault="00157594" w:rsidP="00A626C4">
                        <w:pPr>
                          <w:rPr>
                            <w:rFonts w:eastAsia="Times New Roman"/>
                          </w:rPr>
                        </w:pPr>
                      </w:p>
                    </w:txbxContent>
                  </v:textbox>
                </v:shape>
                <w10:anchorlock/>
              </v:group>
            </w:pict>
          </mc:Fallback>
        </mc:AlternateContent>
      </w:r>
    </w:p>
    <w:p w:rsidR="008D6372" w:rsidRDefault="008D6372" w:rsidP="00290AE2">
      <w:pPr>
        <w:tabs>
          <w:tab w:val="left" w:pos="0"/>
        </w:tabs>
        <w:spacing w:before="120" w:after="240" w:line="240" w:lineRule="auto"/>
        <w:ind w:firstLine="709"/>
        <w:contextualSpacing/>
        <w:jc w:val="both"/>
        <w:rPr>
          <w:rFonts w:ascii="Times New Roman" w:hAnsi="Times New Roman" w:cs="Times New Roman"/>
          <w:sz w:val="28"/>
          <w:szCs w:val="28"/>
        </w:rPr>
      </w:pPr>
    </w:p>
    <w:p w:rsidR="00290AE2" w:rsidRPr="00290AE2" w:rsidRDefault="00290AE2" w:rsidP="00290AE2">
      <w:pPr>
        <w:tabs>
          <w:tab w:val="left" w:pos="0"/>
        </w:tabs>
        <w:spacing w:before="120" w:after="240" w:line="240" w:lineRule="auto"/>
        <w:ind w:firstLine="709"/>
        <w:contextualSpacing/>
        <w:jc w:val="both"/>
        <w:rPr>
          <w:rFonts w:ascii="Times New Roman" w:hAnsi="Times New Roman" w:cs="Times New Roman"/>
          <w:sz w:val="28"/>
          <w:szCs w:val="28"/>
        </w:rPr>
      </w:pPr>
      <w:r w:rsidRPr="00290AE2">
        <w:rPr>
          <w:rFonts w:ascii="Times New Roman" w:hAnsi="Times New Roman" w:cs="Times New Roman"/>
          <w:sz w:val="28"/>
          <w:szCs w:val="28"/>
        </w:rPr>
        <w:t>В образовательном учреждении соз</w:t>
      </w:r>
      <w:r w:rsidR="008D6372">
        <w:rPr>
          <w:rFonts w:ascii="Times New Roman" w:hAnsi="Times New Roman" w:cs="Times New Roman"/>
          <w:sz w:val="28"/>
          <w:szCs w:val="28"/>
        </w:rPr>
        <w:t xml:space="preserve">дана система эффективной </w:t>
      </w:r>
      <w:r w:rsidRPr="00290AE2">
        <w:rPr>
          <w:rFonts w:ascii="Times New Roman" w:hAnsi="Times New Roman" w:cs="Times New Roman"/>
          <w:sz w:val="28"/>
          <w:szCs w:val="28"/>
        </w:rPr>
        <w:t>методической деятельности с использованием информационных технологий, внедрение которых открывает новые перспективы в обучении педагогов, возможность для оперативного анализа имеющейся информации.</w:t>
      </w:r>
    </w:p>
    <w:p w:rsidR="00290AE2" w:rsidRPr="00290AE2" w:rsidRDefault="00290AE2" w:rsidP="00290AE2">
      <w:pPr>
        <w:autoSpaceDE w:val="0"/>
        <w:autoSpaceDN w:val="0"/>
        <w:adjustRightInd w:val="0"/>
        <w:spacing w:after="0" w:line="240" w:lineRule="auto"/>
        <w:jc w:val="both"/>
        <w:rPr>
          <w:rFonts w:ascii="Times New Roman" w:hAnsi="Times New Roman" w:cs="Times New Roman"/>
          <w:color w:val="000000"/>
          <w:sz w:val="28"/>
          <w:szCs w:val="28"/>
        </w:rPr>
      </w:pPr>
      <w:r w:rsidRPr="00290AE2">
        <w:rPr>
          <w:rFonts w:ascii="Times New Roman" w:hAnsi="Times New Roman" w:cs="Times New Roman"/>
          <w:bCs/>
          <w:color w:val="000000"/>
          <w:sz w:val="28"/>
          <w:szCs w:val="28"/>
        </w:rPr>
        <w:t xml:space="preserve">Многолетний опыт </w:t>
      </w:r>
      <w:r w:rsidR="008D6372">
        <w:rPr>
          <w:rFonts w:ascii="Times New Roman" w:hAnsi="Times New Roman" w:cs="Times New Roman"/>
          <w:bCs/>
          <w:color w:val="000000"/>
          <w:sz w:val="28"/>
          <w:szCs w:val="28"/>
        </w:rPr>
        <w:t xml:space="preserve">работы педагогов </w:t>
      </w:r>
      <w:r w:rsidRPr="00290AE2">
        <w:rPr>
          <w:rFonts w:ascii="Times New Roman" w:hAnsi="Times New Roman" w:cs="Times New Roman"/>
          <w:bCs/>
          <w:color w:val="000000"/>
          <w:sz w:val="28"/>
          <w:szCs w:val="28"/>
        </w:rPr>
        <w:t xml:space="preserve">детского сада представлен  на образовательных сайтах в сети интернет, на форумах которых педагоги принимают активное участие в обсуждении проблем воспитания детей. </w:t>
      </w:r>
      <w:r w:rsidRPr="00290AE2">
        <w:rPr>
          <w:rFonts w:ascii="Times New Roman" w:eastAsia="Calibri" w:hAnsi="Times New Roman" w:cs="Times New Roman"/>
          <w:color w:val="000000"/>
          <w:sz w:val="28"/>
          <w:szCs w:val="28"/>
        </w:rPr>
        <w:t>В образовательном учреждении соз</w:t>
      </w:r>
      <w:r w:rsidR="008D6372">
        <w:rPr>
          <w:rFonts w:ascii="Times New Roman" w:eastAsia="Calibri" w:hAnsi="Times New Roman" w:cs="Times New Roman"/>
          <w:color w:val="000000"/>
          <w:sz w:val="28"/>
          <w:szCs w:val="28"/>
        </w:rPr>
        <w:t xml:space="preserve">дана система эффективной </w:t>
      </w:r>
      <w:r w:rsidRPr="00290AE2">
        <w:rPr>
          <w:rFonts w:ascii="Times New Roman" w:eastAsia="Calibri" w:hAnsi="Times New Roman" w:cs="Times New Roman"/>
          <w:color w:val="000000"/>
          <w:sz w:val="28"/>
          <w:szCs w:val="28"/>
        </w:rPr>
        <w:t>методической деятельности</w:t>
      </w:r>
      <w:r w:rsidR="008D6372">
        <w:rPr>
          <w:rFonts w:ascii="Times New Roman" w:eastAsia="Calibri" w:hAnsi="Times New Roman" w:cs="Times New Roman"/>
          <w:color w:val="000000"/>
          <w:sz w:val="28"/>
          <w:szCs w:val="28"/>
        </w:rPr>
        <w:t xml:space="preserve"> с использованием информационно </w:t>
      </w:r>
      <w:r w:rsidRPr="00290AE2">
        <w:rPr>
          <w:rFonts w:ascii="Times New Roman" w:eastAsia="Calibri" w:hAnsi="Times New Roman" w:cs="Times New Roman"/>
          <w:color w:val="000000"/>
          <w:sz w:val="28"/>
          <w:szCs w:val="28"/>
        </w:rPr>
        <w:t xml:space="preserve">технологий, использованием в работе </w:t>
      </w:r>
      <w:r w:rsidRPr="004A08CF">
        <w:rPr>
          <w:rFonts w:ascii="Times New Roman" w:eastAsia="Calibri" w:hAnsi="Times New Roman" w:cs="Times New Roman"/>
          <w:color w:val="000000"/>
          <w:sz w:val="28"/>
          <w:szCs w:val="28"/>
        </w:rPr>
        <w:t>автоматизированной справочной систем «Гарант»,</w:t>
      </w:r>
      <w:r w:rsidRPr="00290AE2">
        <w:rPr>
          <w:rFonts w:ascii="Times New Roman" w:eastAsia="Calibri" w:hAnsi="Times New Roman" w:cs="Times New Roman"/>
          <w:color w:val="000000"/>
          <w:sz w:val="28"/>
          <w:szCs w:val="28"/>
        </w:rPr>
        <w:t xml:space="preserve"> внедрение которых открывает новые перспективы в обучении педагогов, возможность для оперативного анализа имеющейся информации.</w:t>
      </w:r>
      <w:r w:rsidRPr="00290AE2">
        <w:rPr>
          <w:rFonts w:ascii="Times New Roman" w:hAnsi="Times New Roman" w:cs="Times New Roman"/>
          <w:color w:val="000000"/>
          <w:sz w:val="28"/>
          <w:szCs w:val="28"/>
        </w:rPr>
        <w:t xml:space="preserve"> Модернизация системы образования, в том числе и дошкольного, невозможна без использован</w:t>
      </w:r>
      <w:r w:rsidR="00CA1C2B">
        <w:rPr>
          <w:rFonts w:ascii="Times New Roman" w:hAnsi="Times New Roman" w:cs="Times New Roman"/>
          <w:color w:val="000000"/>
          <w:sz w:val="28"/>
          <w:szCs w:val="28"/>
        </w:rPr>
        <w:t>ия информационно-коммуникационных</w:t>
      </w:r>
      <w:r w:rsidRPr="00290AE2">
        <w:rPr>
          <w:rFonts w:ascii="Times New Roman" w:hAnsi="Times New Roman" w:cs="Times New Roman"/>
          <w:color w:val="000000"/>
          <w:sz w:val="28"/>
          <w:szCs w:val="28"/>
        </w:rPr>
        <w:t xml:space="preserve"> технологий. </w:t>
      </w:r>
    </w:p>
    <w:p w:rsidR="00290AE2" w:rsidRPr="00290AE2" w:rsidRDefault="00290AE2" w:rsidP="00290AE2">
      <w:pPr>
        <w:tabs>
          <w:tab w:val="left" w:pos="0"/>
          <w:tab w:val="left" w:pos="993"/>
        </w:tabs>
        <w:spacing w:after="0" w:line="240" w:lineRule="auto"/>
        <w:contextualSpacing/>
        <w:jc w:val="both"/>
        <w:rPr>
          <w:rFonts w:ascii="Times New Roman" w:hAnsi="Times New Roman" w:cs="Times New Roman"/>
          <w:sz w:val="28"/>
          <w:szCs w:val="28"/>
        </w:rPr>
      </w:pPr>
      <w:r w:rsidRPr="00290AE2">
        <w:rPr>
          <w:rFonts w:ascii="Times New Roman" w:hAnsi="Times New Roman" w:cs="Times New Roman"/>
          <w:sz w:val="28"/>
          <w:szCs w:val="28"/>
        </w:rPr>
        <w:t xml:space="preserve">По сравнению с предыдущими годами компьютерные средства стали активно использоваться  в педагогическом процессе ДОУ. Чтобы организовать образовательный процесс с применением информационно-коммуникационных технологий, педагоги посещают  курсы по программе «Интернет технологии», умеют пользоваться пакетом офисных программ, ориентируются в поисковых системах Интернета, владеют программами </w:t>
      </w:r>
      <w:proofErr w:type="spellStart"/>
      <w:r w:rsidRPr="00290AE2">
        <w:rPr>
          <w:rFonts w:ascii="Times New Roman" w:hAnsi="Times New Roman" w:cs="Times New Roman"/>
          <w:sz w:val="28"/>
          <w:szCs w:val="28"/>
        </w:rPr>
        <w:t>Microsoft</w:t>
      </w:r>
      <w:proofErr w:type="spellEnd"/>
      <w:r w:rsidRPr="00290AE2">
        <w:rPr>
          <w:rFonts w:ascii="Times New Roman" w:hAnsi="Times New Roman" w:cs="Times New Roman"/>
          <w:sz w:val="28"/>
          <w:szCs w:val="28"/>
        </w:rPr>
        <w:t xml:space="preserve"> </w:t>
      </w:r>
      <w:proofErr w:type="spellStart"/>
      <w:r w:rsidRPr="00290AE2">
        <w:rPr>
          <w:rFonts w:ascii="Times New Roman" w:hAnsi="Times New Roman" w:cs="Times New Roman"/>
          <w:sz w:val="28"/>
          <w:szCs w:val="28"/>
        </w:rPr>
        <w:t>Office</w:t>
      </w:r>
      <w:proofErr w:type="spellEnd"/>
      <w:r w:rsidRPr="00290AE2">
        <w:rPr>
          <w:rFonts w:ascii="Times New Roman" w:hAnsi="Times New Roman" w:cs="Times New Roman"/>
          <w:sz w:val="28"/>
          <w:szCs w:val="28"/>
        </w:rPr>
        <w:t xml:space="preserve"> ,используют </w:t>
      </w:r>
      <w:r w:rsidRPr="00290AE2">
        <w:rPr>
          <w:rFonts w:ascii="Times New Roman" w:hAnsi="Times New Roman" w:cs="Times New Roman"/>
          <w:sz w:val="28"/>
          <w:szCs w:val="28"/>
        </w:rPr>
        <w:lastRenderedPageBreak/>
        <w:t>различные редакторы для оформления стендов,</w:t>
      </w:r>
      <w:r w:rsidR="00CA1C2B">
        <w:rPr>
          <w:rFonts w:ascii="Times New Roman" w:hAnsi="Times New Roman" w:cs="Times New Roman"/>
          <w:sz w:val="28"/>
          <w:szCs w:val="28"/>
        </w:rPr>
        <w:t xml:space="preserve"> </w:t>
      </w:r>
      <w:r w:rsidRPr="00290AE2">
        <w:rPr>
          <w:rFonts w:ascii="Times New Roman" w:hAnsi="Times New Roman" w:cs="Times New Roman"/>
          <w:sz w:val="28"/>
          <w:szCs w:val="28"/>
        </w:rPr>
        <w:t xml:space="preserve">создают авторские электронные образовательные </w:t>
      </w:r>
      <w:proofErr w:type="gramStart"/>
      <w:r w:rsidRPr="00290AE2">
        <w:rPr>
          <w:rFonts w:ascii="Times New Roman" w:hAnsi="Times New Roman" w:cs="Times New Roman"/>
          <w:sz w:val="28"/>
          <w:szCs w:val="28"/>
        </w:rPr>
        <w:t>пособия</w:t>
      </w:r>
      <w:proofErr w:type="gramEnd"/>
      <w:r w:rsidRPr="00290AE2">
        <w:rPr>
          <w:rFonts w:ascii="Times New Roman" w:hAnsi="Times New Roman" w:cs="Times New Roman"/>
          <w:sz w:val="28"/>
          <w:szCs w:val="28"/>
        </w:rPr>
        <w:t xml:space="preserve"> используя </w:t>
      </w:r>
      <w:r w:rsidRPr="00290AE2">
        <w:rPr>
          <w:rFonts w:ascii="Times New Roman" w:hAnsi="Times New Roman" w:cs="Times New Roman"/>
          <w:sz w:val="28"/>
          <w:szCs w:val="28"/>
          <w:lang w:val="en-US"/>
        </w:rPr>
        <w:t>F</w:t>
      </w:r>
      <w:r w:rsidRPr="00290AE2">
        <w:rPr>
          <w:rFonts w:ascii="Times New Roman" w:hAnsi="Times New Roman" w:cs="Times New Roman"/>
          <w:sz w:val="28"/>
          <w:szCs w:val="28"/>
        </w:rPr>
        <w:t xml:space="preserve"> 2.0, пользуются информационной сетью для участия в форумах, для размещения своих статей на </w:t>
      </w:r>
      <w:r w:rsidR="00CA1C2B">
        <w:rPr>
          <w:rFonts w:ascii="Times New Roman" w:hAnsi="Times New Roman" w:cs="Times New Roman"/>
          <w:sz w:val="28"/>
          <w:szCs w:val="28"/>
        </w:rPr>
        <w:t xml:space="preserve">интернет - </w:t>
      </w:r>
      <w:r w:rsidRPr="00290AE2">
        <w:rPr>
          <w:rFonts w:ascii="Times New Roman" w:hAnsi="Times New Roman" w:cs="Times New Roman"/>
          <w:sz w:val="28"/>
          <w:szCs w:val="28"/>
        </w:rPr>
        <w:t>сайтах.</w:t>
      </w:r>
    </w:p>
    <w:p w:rsidR="00290AE2" w:rsidRPr="00290AE2" w:rsidRDefault="00CA1C2B" w:rsidP="00290AE2">
      <w:pPr>
        <w:tabs>
          <w:tab w:val="left" w:pos="0"/>
          <w:tab w:val="left" w:pos="993"/>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З</w:t>
      </w:r>
      <w:r w:rsidR="00290AE2" w:rsidRPr="00290AE2">
        <w:rPr>
          <w:rFonts w:ascii="Times New Roman" w:hAnsi="Times New Roman" w:cs="Times New Roman"/>
          <w:sz w:val="28"/>
          <w:szCs w:val="28"/>
        </w:rPr>
        <w:t>а последние 2 года 18</w:t>
      </w:r>
      <w:r>
        <w:rPr>
          <w:rFonts w:ascii="Times New Roman" w:hAnsi="Times New Roman" w:cs="Times New Roman"/>
          <w:sz w:val="28"/>
          <w:szCs w:val="28"/>
        </w:rPr>
        <w:t xml:space="preserve"> </w:t>
      </w:r>
      <w:r w:rsidR="00290AE2" w:rsidRPr="00290AE2">
        <w:rPr>
          <w:rFonts w:ascii="Times New Roman" w:hAnsi="Times New Roman" w:cs="Times New Roman"/>
          <w:sz w:val="28"/>
          <w:szCs w:val="28"/>
        </w:rPr>
        <w:t xml:space="preserve">педагогов ДОУ получили награды за участие во Всероссийском интернет конкурсе педагогического творчества. </w:t>
      </w:r>
    </w:p>
    <w:p w:rsidR="00290AE2" w:rsidRPr="00290AE2" w:rsidRDefault="00290AE2" w:rsidP="00290AE2">
      <w:pPr>
        <w:shd w:val="clear" w:color="auto" w:fill="FFFFFF"/>
        <w:tabs>
          <w:tab w:val="left" w:pos="691"/>
        </w:tabs>
        <w:spacing w:after="0" w:line="240" w:lineRule="auto"/>
        <w:ind w:firstLine="720"/>
        <w:jc w:val="both"/>
        <w:rPr>
          <w:rFonts w:ascii="Times New Roman" w:eastAsiaTheme="minorEastAsia" w:hAnsi="Times New Roman" w:cs="Times New Roman"/>
          <w:sz w:val="28"/>
          <w:szCs w:val="28"/>
          <w:lang w:eastAsia="ru-RU"/>
        </w:rPr>
      </w:pPr>
      <w:r w:rsidRPr="00290AE2">
        <w:rPr>
          <w:rFonts w:ascii="Times New Roman" w:eastAsiaTheme="minorEastAsia" w:hAnsi="Times New Roman" w:cs="Times New Roman"/>
          <w:sz w:val="28"/>
          <w:szCs w:val="28"/>
          <w:lang w:eastAsia="ru-RU"/>
        </w:rPr>
        <w:t xml:space="preserve">Обеспеченность учебно-методической и художественной литературой составляет  90 % .Методический кабинет ежегодно пополняется </w:t>
      </w:r>
      <w:r w:rsidR="00CA1C2B">
        <w:rPr>
          <w:rFonts w:ascii="Times New Roman" w:eastAsiaTheme="minorEastAsia" w:hAnsi="Times New Roman" w:cs="Times New Roman"/>
          <w:sz w:val="28"/>
          <w:szCs w:val="28"/>
          <w:lang w:eastAsia="ru-RU"/>
        </w:rPr>
        <w:t xml:space="preserve">методической </w:t>
      </w:r>
      <w:r w:rsidRPr="00290AE2">
        <w:rPr>
          <w:rFonts w:ascii="Times New Roman" w:eastAsiaTheme="minorEastAsia" w:hAnsi="Times New Roman" w:cs="Times New Roman"/>
          <w:sz w:val="28"/>
          <w:szCs w:val="28"/>
          <w:lang w:eastAsia="ru-RU"/>
        </w:rPr>
        <w:t>литера</w:t>
      </w:r>
      <w:r w:rsidR="00CA1C2B">
        <w:rPr>
          <w:rFonts w:ascii="Times New Roman" w:eastAsiaTheme="minorEastAsia" w:hAnsi="Times New Roman" w:cs="Times New Roman"/>
          <w:sz w:val="28"/>
          <w:szCs w:val="28"/>
          <w:lang w:eastAsia="ru-RU"/>
        </w:rPr>
        <w:t>турой в рамках реализации образовательной</w:t>
      </w:r>
      <w:r w:rsidRPr="00290AE2">
        <w:rPr>
          <w:rFonts w:ascii="Times New Roman" w:eastAsiaTheme="minorEastAsia" w:hAnsi="Times New Roman" w:cs="Times New Roman"/>
          <w:sz w:val="28"/>
          <w:szCs w:val="28"/>
          <w:lang w:eastAsia="ru-RU"/>
        </w:rPr>
        <w:t>.</w:t>
      </w:r>
    </w:p>
    <w:p w:rsidR="001D15DA" w:rsidRDefault="001D15DA" w:rsidP="001D15DA">
      <w:pPr>
        <w:tabs>
          <w:tab w:val="left" w:pos="0"/>
          <w:tab w:val="left" w:pos="993"/>
        </w:tabs>
        <w:spacing w:after="0" w:line="240" w:lineRule="auto"/>
        <w:ind w:left="709"/>
        <w:contextualSpacing/>
        <w:jc w:val="both"/>
        <w:rPr>
          <w:rFonts w:ascii="Times New Roman" w:eastAsia="Calibri" w:hAnsi="Times New Roman" w:cs="Times New Roman"/>
          <w:sz w:val="28"/>
          <w:szCs w:val="28"/>
        </w:rPr>
      </w:pPr>
    </w:p>
    <w:p w:rsidR="00F14B6C" w:rsidRPr="00A626C4" w:rsidRDefault="00F14B6C" w:rsidP="00A626C4">
      <w:pPr>
        <w:tabs>
          <w:tab w:val="left" w:pos="720"/>
        </w:tabs>
        <w:spacing w:after="0" w:line="240" w:lineRule="auto"/>
        <w:ind w:firstLine="709"/>
        <w:jc w:val="both"/>
        <w:rPr>
          <w:rFonts w:ascii="Times New Roman" w:eastAsia="Calibri" w:hAnsi="Times New Roman" w:cs="Times New Roman"/>
          <w:sz w:val="28"/>
          <w:szCs w:val="28"/>
        </w:rPr>
      </w:pPr>
    </w:p>
    <w:p w:rsidR="00871838" w:rsidRPr="00871838" w:rsidRDefault="00A2678B" w:rsidP="00871838">
      <w:pPr>
        <w:shd w:val="clear" w:color="auto" w:fill="FFFFFF"/>
        <w:tabs>
          <w:tab w:val="left" w:pos="691"/>
        </w:tabs>
        <w:ind w:firstLine="720"/>
        <w:jc w:val="both"/>
        <w:rPr>
          <w:rFonts w:ascii="Calibri" w:eastAsia="Calibri" w:hAnsi="Calibri" w:cs="Times New Roman"/>
          <w:b/>
          <w:color w:val="000000"/>
          <w:sz w:val="28"/>
          <w:szCs w:val="28"/>
          <w:u w:val="single"/>
        </w:rPr>
      </w:pPr>
      <w:r>
        <w:rPr>
          <w:rFonts w:ascii="Arial" w:hAnsi="Arial" w:cs="Arial"/>
          <w:b/>
          <w:color w:val="5F497A"/>
          <w:sz w:val="28"/>
          <w:szCs w:val="28"/>
          <w:lang w:val="en-US"/>
        </w:rPr>
        <w:t>III</w:t>
      </w:r>
      <w:r w:rsidRPr="00A2678B">
        <w:rPr>
          <w:rFonts w:ascii="Arial" w:hAnsi="Arial" w:cs="Arial"/>
          <w:b/>
          <w:color w:val="5F497A"/>
          <w:sz w:val="28"/>
          <w:szCs w:val="28"/>
        </w:rPr>
        <w:t xml:space="preserve">. </w:t>
      </w:r>
      <w:r>
        <w:rPr>
          <w:rFonts w:ascii="Arial" w:hAnsi="Arial" w:cs="Arial"/>
          <w:b/>
          <w:color w:val="5F497A"/>
          <w:sz w:val="28"/>
          <w:szCs w:val="28"/>
        </w:rPr>
        <w:t>ОСОБЕННОСТИ ОБРАЗОВАТЕЛЬНОГО ПРОЦЕССА</w:t>
      </w:r>
      <w:r w:rsidRPr="00871838">
        <w:rPr>
          <w:rFonts w:ascii="Calibri" w:eastAsia="Calibri" w:hAnsi="Calibri" w:cs="Times New Roman"/>
          <w:b/>
          <w:color w:val="000000"/>
          <w:sz w:val="28"/>
          <w:szCs w:val="28"/>
          <w:u w:val="single"/>
        </w:rPr>
        <w:t xml:space="preserve"> </w:t>
      </w:r>
    </w:p>
    <w:p w:rsidR="00871838" w:rsidRPr="00A2678B" w:rsidRDefault="00A2678B" w:rsidP="006C49D9">
      <w:pPr>
        <w:autoSpaceDE w:val="0"/>
        <w:autoSpaceDN w:val="0"/>
        <w:adjustRightInd w:val="0"/>
        <w:spacing w:after="0" w:line="240" w:lineRule="auto"/>
        <w:jc w:val="both"/>
        <w:rPr>
          <w:rFonts w:ascii="Times New Roman" w:hAnsi="Times New Roman" w:cs="Times New Roman"/>
          <w:sz w:val="28"/>
          <w:szCs w:val="28"/>
        </w:rPr>
      </w:pPr>
      <w:r w:rsidRPr="00A2678B">
        <w:rPr>
          <w:rFonts w:ascii="Times New Roman" w:hAnsi="Times New Roman" w:cs="Times New Roman"/>
          <w:sz w:val="28"/>
          <w:szCs w:val="28"/>
        </w:rPr>
        <w:t xml:space="preserve">   </w:t>
      </w:r>
      <w:r w:rsidR="00871838" w:rsidRPr="00A2678B">
        <w:rPr>
          <w:rFonts w:ascii="Times New Roman" w:hAnsi="Times New Roman" w:cs="Times New Roman"/>
          <w:sz w:val="28"/>
          <w:szCs w:val="28"/>
        </w:rPr>
        <w:t xml:space="preserve">Основной целью ДОУ является реализация </w:t>
      </w:r>
      <w:r w:rsidR="00B80D74" w:rsidRPr="00A2678B">
        <w:rPr>
          <w:rFonts w:ascii="Times New Roman" w:hAnsi="Times New Roman" w:cs="Times New Roman"/>
          <w:sz w:val="28"/>
          <w:szCs w:val="28"/>
        </w:rPr>
        <w:t xml:space="preserve">законодательства РФ и Тамбовской </w:t>
      </w:r>
      <w:r w:rsidR="00871838" w:rsidRPr="00A2678B">
        <w:rPr>
          <w:rFonts w:ascii="Times New Roman" w:hAnsi="Times New Roman" w:cs="Times New Roman"/>
          <w:sz w:val="28"/>
          <w:szCs w:val="28"/>
        </w:rPr>
        <w:t>области об образовании, образовательных программ по воспитанию и обучению детей</w:t>
      </w:r>
      <w:r w:rsidR="00B80D74" w:rsidRPr="00A2678B">
        <w:rPr>
          <w:rFonts w:ascii="Times New Roman" w:hAnsi="Times New Roman" w:cs="Times New Roman"/>
          <w:sz w:val="28"/>
          <w:szCs w:val="28"/>
        </w:rPr>
        <w:t xml:space="preserve"> </w:t>
      </w:r>
      <w:r w:rsidR="00871838" w:rsidRPr="00A2678B">
        <w:rPr>
          <w:rFonts w:ascii="Times New Roman" w:hAnsi="Times New Roman" w:cs="Times New Roman"/>
          <w:sz w:val="28"/>
          <w:szCs w:val="28"/>
        </w:rPr>
        <w:t>дошкольного возраста, защита их законных прав и интересов, оказание</w:t>
      </w:r>
      <w:r w:rsidR="00B80D74" w:rsidRPr="00A2678B">
        <w:rPr>
          <w:rFonts w:ascii="Times New Roman" w:hAnsi="Times New Roman" w:cs="Times New Roman"/>
          <w:sz w:val="28"/>
          <w:szCs w:val="28"/>
        </w:rPr>
        <w:t xml:space="preserve"> </w:t>
      </w:r>
      <w:r w:rsidR="00871838" w:rsidRPr="00A2678B">
        <w:rPr>
          <w:rFonts w:ascii="Times New Roman" w:hAnsi="Times New Roman" w:cs="Times New Roman"/>
          <w:sz w:val="28"/>
          <w:szCs w:val="28"/>
        </w:rPr>
        <w:t>квалифицированной помощ</w:t>
      </w:r>
      <w:r w:rsidR="005D3FAE">
        <w:rPr>
          <w:rFonts w:ascii="Times New Roman" w:hAnsi="Times New Roman" w:cs="Times New Roman"/>
          <w:sz w:val="28"/>
          <w:szCs w:val="28"/>
        </w:rPr>
        <w:t xml:space="preserve">и в обучении </w:t>
      </w:r>
      <w:r w:rsidR="00CA1C2B">
        <w:rPr>
          <w:rFonts w:ascii="Times New Roman" w:hAnsi="Times New Roman" w:cs="Times New Roman"/>
          <w:sz w:val="28"/>
          <w:szCs w:val="28"/>
        </w:rPr>
        <w:t>программы.</w:t>
      </w:r>
    </w:p>
    <w:p w:rsidR="00C75CA3" w:rsidRPr="007334B2" w:rsidRDefault="00C75CA3" w:rsidP="006C49D9">
      <w:pPr>
        <w:autoSpaceDE w:val="0"/>
        <w:autoSpaceDN w:val="0"/>
        <w:adjustRightInd w:val="0"/>
        <w:spacing w:after="0" w:line="240" w:lineRule="auto"/>
        <w:jc w:val="both"/>
        <w:rPr>
          <w:rFonts w:ascii="Georgia" w:hAnsi="Georgia" w:cs="Georgia"/>
          <w:sz w:val="24"/>
          <w:szCs w:val="24"/>
        </w:rPr>
      </w:pPr>
    </w:p>
    <w:p w:rsidR="005D3FAE" w:rsidRPr="00D36EB0" w:rsidRDefault="00A2678B" w:rsidP="00D36EB0">
      <w:pPr>
        <w:tabs>
          <w:tab w:val="left" w:pos="709"/>
        </w:tabs>
        <w:spacing w:after="240"/>
        <w:jc w:val="both"/>
        <w:rPr>
          <w:rFonts w:ascii="Times New Roman" w:eastAsia="Calibri" w:hAnsi="Times New Roman" w:cs="Times New Roman"/>
          <w:sz w:val="28"/>
          <w:szCs w:val="28"/>
        </w:rPr>
      </w:pPr>
      <w:r w:rsidRPr="00A2678B">
        <w:rPr>
          <w:rFonts w:ascii="Times New Roman" w:eastAsia="Calibri" w:hAnsi="Times New Roman" w:cs="Times New Roman"/>
          <w:sz w:val="28"/>
          <w:szCs w:val="28"/>
        </w:rPr>
        <w:t xml:space="preserve"> </w:t>
      </w:r>
      <w:r w:rsidR="001F56D6" w:rsidRPr="00C75CA3">
        <w:rPr>
          <w:rFonts w:ascii="Times New Roman" w:eastAsia="Calibri" w:hAnsi="Times New Roman" w:cs="Times New Roman"/>
          <w:sz w:val="28"/>
          <w:szCs w:val="28"/>
        </w:rPr>
        <w:t>Налажены тесные содержательные связи с различными организациями:</w:t>
      </w:r>
      <w:r w:rsidR="005D3FAE" w:rsidRPr="005D3FAE">
        <w:rPr>
          <w:color w:val="000000" w:themeColor="text1"/>
        </w:rPr>
        <w:t xml:space="preserve"> </w:t>
      </w:r>
    </w:p>
    <w:p w:rsidR="005D3FAE" w:rsidRDefault="00515B35" w:rsidP="001F56D6">
      <w:pPr>
        <w:autoSpaceDE w:val="0"/>
        <w:autoSpaceDN w:val="0"/>
        <w:adjustRightInd w:val="0"/>
        <w:spacing w:after="0" w:line="240" w:lineRule="auto"/>
        <w:rPr>
          <w:rFonts w:ascii="Times New Roman" w:hAnsi="Times New Roman" w:cs="Times New Roman"/>
          <w:bCs/>
          <w:iCs/>
          <w:sz w:val="28"/>
          <w:szCs w:val="28"/>
        </w:rPr>
      </w:pPr>
      <w:r>
        <w:rPr>
          <w:rFonts w:ascii="Times New Roman" w:hAnsi="Times New Roman" w:cs="Times New Roman"/>
          <w:bCs/>
          <w:iCs/>
          <w:noProof/>
          <w:sz w:val="28"/>
          <w:szCs w:val="28"/>
          <w:lang w:eastAsia="ru-RU"/>
        </w:rPr>
        <mc:AlternateContent>
          <mc:Choice Requires="wps">
            <w:drawing>
              <wp:anchor distT="0" distB="0" distL="114300" distR="114300" simplePos="0" relativeHeight="251672576" behindDoc="0" locked="0" layoutInCell="1" allowOverlap="1" wp14:anchorId="2CA09D15" wp14:editId="28B706F9">
                <wp:simplePos x="0" y="0"/>
                <wp:positionH relativeFrom="column">
                  <wp:posOffset>-201577</wp:posOffset>
                </wp:positionH>
                <wp:positionV relativeFrom="paragraph">
                  <wp:posOffset>162419</wp:posOffset>
                </wp:positionV>
                <wp:extent cx="2009422" cy="631190"/>
                <wp:effectExtent l="133350" t="114300" r="143510" b="168910"/>
                <wp:wrapNone/>
                <wp:docPr id="2055" name="Поле 2055"/>
                <wp:cNvGraphicFramePr/>
                <a:graphic xmlns:a="http://schemas.openxmlformats.org/drawingml/2006/main">
                  <a:graphicData uri="http://schemas.microsoft.com/office/word/2010/wordprocessingShape">
                    <wps:wsp>
                      <wps:cNvSpPr txBox="1"/>
                      <wps:spPr>
                        <a:xfrm>
                          <a:off x="0" y="0"/>
                          <a:ext cx="2009422" cy="631190"/>
                        </a:xfrm>
                        <a:prstGeom prst="rect">
                          <a:avLst/>
                        </a:prstGeom>
                        <a:solidFill>
                          <a:schemeClr val="accent4">
                            <a:lumMod val="40000"/>
                            <a:lumOff val="60000"/>
                          </a:schemeClr>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0">
                          <a:schemeClr val="accent1"/>
                        </a:lnRef>
                        <a:fillRef idx="0">
                          <a:schemeClr val="accent1"/>
                        </a:fillRef>
                        <a:effectRef idx="0">
                          <a:schemeClr val="accent1"/>
                        </a:effectRef>
                        <a:fontRef idx="minor">
                          <a:schemeClr val="dk1"/>
                        </a:fontRef>
                      </wps:style>
                      <wps:txbx>
                        <w:txbxContent>
                          <w:p w:rsidR="00157594" w:rsidRPr="00515B35" w:rsidRDefault="00157594" w:rsidP="00515B35">
                            <w:pPr>
                              <w:pStyle w:val="a9"/>
                              <w:jc w:val="center"/>
                              <w:rPr>
                                <w:b/>
                              </w:rPr>
                            </w:pPr>
                            <w:r w:rsidRPr="00515B35">
                              <w:rPr>
                                <w:b/>
                              </w:rPr>
                              <w:t>Управление дошкольного образования администрации</w:t>
                            </w:r>
                          </w:p>
                          <w:p w:rsidR="00157594" w:rsidRPr="00515B35" w:rsidRDefault="00157594" w:rsidP="00515B35">
                            <w:pPr>
                              <w:jc w:val="center"/>
                              <w:rPr>
                                <w:b/>
                              </w:rPr>
                            </w:pPr>
                            <w:r w:rsidRPr="00515B35">
                              <w:rPr>
                                <w:b/>
                              </w:rPr>
                              <w:t>Города Тамбова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055" o:spid="_x0000_s1037" type="#_x0000_t202" style="position:absolute;margin-left:-15.85pt;margin-top:12.8pt;width:158.2pt;height:4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" fillcolor="#ccc0d9 [1303]" stroked="f" strokeweight=".5pt">
                <v:shadow on="t" color="black" offset="0,1pt"/>
                <v:textbox>
                  <w:txbxContent>
                    <w:p w:rsidR="00157594" w:rsidRPr="00515B35" w:rsidRDefault="00157594" w:rsidP="00515B35">
                      <w:pPr>
                        <w:pStyle w:val="a9"/>
                        <w:jc w:val="center"/>
                        <w:rPr>
                          <w:b/>
                        </w:rPr>
                      </w:pPr>
                      <w:r w:rsidRPr="00515B35">
                        <w:rPr>
                          <w:b/>
                        </w:rPr>
                        <w:t>Управление дошкольного образования администрации</w:t>
                      </w:r>
                    </w:p>
                    <w:p w:rsidR="00157594" w:rsidRPr="00515B35" w:rsidRDefault="00157594" w:rsidP="00515B35">
                      <w:pPr>
                        <w:jc w:val="center"/>
                        <w:rPr>
                          <w:b/>
                        </w:rPr>
                      </w:pPr>
                      <w:r w:rsidRPr="00515B35">
                        <w:rPr>
                          <w:b/>
                        </w:rPr>
                        <w:t>Города Тамбова</w:t>
                      </w:r>
                    </w:p>
                  </w:txbxContent>
                </v:textbox>
              </v:shape>
            </w:pict>
          </mc:Fallback>
        </mc:AlternateContent>
      </w:r>
    </w:p>
    <w:p w:rsidR="005D3FAE" w:rsidRDefault="00104D1C" w:rsidP="001F56D6">
      <w:pPr>
        <w:autoSpaceDE w:val="0"/>
        <w:autoSpaceDN w:val="0"/>
        <w:adjustRightInd w:val="0"/>
        <w:spacing w:after="0" w:line="240" w:lineRule="auto"/>
        <w:rPr>
          <w:rFonts w:ascii="Times New Roman" w:hAnsi="Times New Roman" w:cs="Times New Roman"/>
          <w:bCs/>
          <w:iCs/>
          <w:sz w:val="28"/>
          <w:szCs w:val="28"/>
        </w:rPr>
      </w:pPr>
      <w:r w:rsidRPr="00515B35">
        <w:rPr>
          <w:rFonts w:ascii="Times New Roman" w:hAnsi="Times New Roman" w:cs="Times New Roman"/>
          <w:bCs/>
          <w:iCs/>
          <w:noProof/>
          <w:sz w:val="28"/>
          <w:szCs w:val="28"/>
          <w:lang w:eastAsia="ru-RU"/>
        </w:rPr>
        <mc:AlternateContent>
          <mc:Choice Requires="wps">
            <w:drawing>
              <wp:anchor distT="0" distB="0" distL="114300" distR="114300" simplePos="0" relativeHeight="251674624" behindDoc="0" locked="0" layoutInCell="1" allowOverlap="1" wp14:anchorId="5910477D" wp14:editId="609363D8">
                <wp:simplePos x="0" y="0"/>
                <wp:positionH relativeFrom="column">
                  <wp:posOffset>1954530</wp:posOffset>
                </wp:positionH>
                <wp:positionV relativeFrom="paragraph">
                  <wp:posOffset>13970</wp:posOffset>
                </wp:positionV>
                <wp:extent cx="1602740" cy="642620"/>
                <wp:effectExtent l="114300" t="114300" r="130810" b="176530"/>
                <wp:wrapNone/>
                <wp:docPr id="2069" name="Поле 2069"/>
                <wp:cNvGraphicFramePr/>
                <a:graphic xmlns:a="http://schemas.openxmlformats.org/drawingml/2006/main">
                  <a:graphicData uri="http://schemas.microsoft.com/office/word/2010/wordprocessingShape">
                    <wps:wsp>
                      <wps:cNvSpPr txBox="1"/>
                      <wps:spPr>
                        <a:xfrm>
                          <a:off x="0" y="0"/>
                          <a:ext cx="1602740" cy="642620"/>
                        </a:xfrm>
                        <a:prstGeom prst="rect">
                          <a:avLst/>
                        </a:prstGeom>
                        <a:solidFill>
                          <a:schemeClr val="tx2">
                            <a:lumMod val="40000"/>
                            <a:lumOff val="60000"/>
                          </a:schemeClr>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157594" w:rsidRPr="00515B35" w:rsidRDefault="00157594" w:rsidP="00515B35">
                            <w:pPr>
                              <w:jc w:val="center"/>
                              <w:rPr>
                                <w:rFonts w:ascii="Times New Roman" w:hAnsi="Times New Roman" w:cs="Times New Roman"/>
                                <w:b/>
                              </w:rPr>
                            </w:pPr>
                            <w:r w:rsidRPr="00515B35">
                              <w:rPr>
                                <w:rFonts w:ascii="Times New Roman" w:hAnsi="Times New Roman" w:cs="Times New Roman"/>
                                <w:b/>
                              </w:rPr>
                              <w:t>ТОИПКРО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69" o:spid="_x0000_s1038" type="#_x0000_t202" style="position:absolute;margin-left:153.9pt;margin-top:1.1pt;width:126.2pt;height:5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" fillcolor="#8db3e2 [1311]" stroked="f" strokeweight=".5pt">
                <v:shadow on="t" color="black" offset="0,1pt"/>
                <v:textbox>
                  <w:txbxContent>
                    <w:p w:rsidR="00157594" w:rsidRPr="00515B35" w:rsidRDefault="00157594" w:rsidP="00515B35">
                      <w:pPr>
                        <w:jc w:val="center"/>
                        <w:rPr>
                          <w:rFonts w:ascii="Times New Roman" w:hAnsi="Times New Roman" w:cs="Times New Roman"/>
                          <w:b/>
                        </w:rPr>
                      </w:pPr>
                      <w:r w:rsidRPr="00515B35">
                        <w:rPr>
                          <w:rFonts w:ascii="Times New Roman" w:hAnsi="Times New Roman" w:cs="Times New Roman"/>
                          <w:b/>
                        </w:rPr>
                        <w:t>ТОИПКРО</w:t>
                      </w:r>
                    </w:p>
                  </w:txbxContent>
                </v:textbox>
              </v:shape>
            </w:pict>
          </mc:Fallback>
        </mc:AlternateContent>
      </w:r>
      <w:r w:rsidR="00515B35" w:rsidRPr="00515B35">
        <w:rPr>
          <w:rFonts w:ascii="Times New Roman" w:hAnsi="Times New Roman" w:cs="Times New Roman"/>
          <w:bCs/>
          <w:iCs/>
          <w:noProof/>
          <w:sz w:val="28"/>
          <w:szCs w:val="28"/>
          <w:lang w:eastAsia="ru-RU"/>
        </w:rPr>
        <mc:AlternateContent>
          <mc:Choice Requires="wps">
            <w:drawing>
              <wp:anchor distT="0" distB="0" distL="114300" distR="114300" simplePos="0" relativeHeight="251680768" behindDoc="0" locked="0" layoutInCell="1" allowOverlap="1" wp14:anchorId="54C38F80" wp14:editId="6D650F7E">
                <wp:simplePos x="0" y="0"/>
                <wp:positionH relativeFrom="column">
                  <wp:posOffset>3896288</wp:posOffset>
                </wp:positionH>
                <wp:positionV relativeFrom="paragraph">
                  <wp:posOffset>14393</wp:posOffset>
                </wp:positionV>
                <wp:extent cx="1783645" cy="631684"/>
                <wp:effectExtent l="114300" t="114300" r="140970" b="168910"/>
                <wp:wrapNone/>
                <wp:docPr id="2072" name="Поле 2072"/>
                <wp:cNvGraphicFramePr/>
                <a:graphic xmlns:a="http://schemas.openxmlformats.org/drawingml/2006/main">
                  <a:graphicData uri="http://schemas.microsoft.com/office/word/2010/wordprocessingShape">
                    <wps:wsp>
                      <wps:cNvSpPr txBox="1"/>
                      <wps:spPr>
                        <a:xfrm>
                          <a:off x="0" y="0"/>
                          <a:ext cx="1783645" cy="631684"/>
                        </a:xfrm>
                        <a:prstGeom prst="rect">
                          <a:avLst/>
                        </a:prstGeom>
                        <a:solidFill>
                          <a:schemeClr val="accent6">
                            <a:lumMod val="20000"/>
                            <a:lumOff val="80000"/>
                          </a:schemeClr>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157594" w:rsidRPr="00104D1C" w:rsidRDefault="00157594" w:rsidP="00104D1C">
                            <w:pPr>
                              <w:jc w:val="center"/>
                              <w:rPr>
                                <w:rFonts w:ascii="Times New Roman" w:hAnsi="Times New Roman" w:cs="Times New Roman"/>
                                <w:b/>
                              </w:rPr>
                            </w:pPr>
                            <w:r w:rsidRPr="00104D1C">
                              <w:rPr>
                                <w:rFonts w:ascii="Times New Roman" w:hAnsi="Times New Roman" w:cs="Times New Roman"/>
                                <w:b/>
                              </w:rPr>
                              <w:t>Областной драматический и кукольный театр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72" o:spid="_x0000_s1039" type="#_x0000_t202" style="position:absolute;margin-left:306.8pt;margin-top:1.15pt;width:140.45pt;height:4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" fillcolor="#fde9d9 [665]" stroked="f" strokeweight=".5pt">
                <v:shadow on="t" color="black" offset="0,1pt"/>
                <v:textbox>
                  <w:txbxContent>
                    <w:p w:rsidR="00157594" w:rsidRPr="00104D1C" w:rsidRDefault="00157594" w:rsidP="00104D1C">
                      <w:pPr>
                        <w:jc w:val="center"/>
                        <w:rPr>
                          <w:rFonts w:ascii="Times New Roman" w:hAnsi="Times New Roman" w:cs="Times New Roman"/>
                          <w:b/>
                        </w:rPr>
                      </w:pPr>
                      <w:r w:rsidRPr="00104D1C">
                        <w:rPr>
                          <w:rFonts w:ascii="Times New Roman" w:hAnsi="Times New Roman" w:cs="Times New Roman"/>
                          <w:b/>
                        </w:rPr>
                        <w:t>Областной драматический и кукольный театр</w:t>
                      </w:r>
                    </w:p>
                  </w:txbxContent>
                </v:textbox>
              </v:shape>
            </w:pict>
          </mc:Fallback>
        </mc:AlternateContent>
      </w:r>
    </w:p>
    <w:p w:rsidR="005D3FAE" w:rsidRDefault="00515B35" w:rsidP="00515B35">
      <w:pPr>
        <w:tabs>
          <w:tab w:val="left" w:pos="3040"/>
          <w:tab w:val="left" w:pos="6400"/>
        </w:tabs>
        <w:autoSpaceDE w:val="0"/>
        <w:autoSpaceDN w:val="0"/>
        <w:adjustRightInd w:val="0"/>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ab/>
      </w:r>
      <w:r>
        <w:rPr>
          <w:rFonts w:ascii="Times New Roman" w:hAnsi="Times New Roman" w:cs="Times New Roman"/>
          <w:bCs/>
          <w:iCs/>
          <w:sz w:val="28"/>
          <w:szCs w:val="28"/>
        </w:rPr>
        <w:tab/>
      </w:r>
    </w:p>
    <w:p w:rsidR="00D36EB0" w:rsidRDefault="00D36EB0" w:rsidP="005376A3">
      <w:pPr>
        <w:autoSpaceDE w:val="0"/>
        <w:autoSpaceDN w:val="0"/>
        <w:adjustRightInd w:val="0"/>
        <w:spacing w:after="0" w:line="240" w:lineRule="auto"/>
        <w:rPr>
          <w:rFonts w:ascii="Times New Roman" w:hAnsi="Times New Roman" w:cs="Times New Roman"/>
          <w:bCs/>
          <w:iCs/>
          <w:sz w:val="28"/>
          <w:szCs w:val="28"/>
        </w:rPr>
      </w:pPr>
    </w:p>
    <w:p w:rsidR="00D36EB0" w:rsidRDefault="00D36EB0" w:rsidP="005376A3">
      <w:pPr>
        <w:autoSpaceDE w:val="0"/>
        <w:autoSpaceDN w:val="0"/>
        <w:adjustRightInd w:val="0"/>
        <w:spacing w:after="0" w:line="240" w:lineRule="auto"/>
        <w:rPr>
          <w:rFonts w:ascii="Times New Roman" w:hAnsi="Times New Roman" w:cs="Times New Roman"/>
          <w:bCs/>
          <w:iCs/>
          <w:sz w:val="28"/>
          <w:szCs w:val="28"/>
        </w:rPr>
      </w:pPr>
    </w:p>
    <w:p w:rsidR="00D36EB0" w:rsidRPr="005376A3" w:rsidRDefault="00104D1C" w:rsidP="00515B35">
      <w:pPr>
        <w:tabs>
          <w:tab w:val="left" w:pos="6276"/>
        </w:tabs>
        <w:autoSpaceDE w:val="0"/>
        <w:autoSpaceDN w:val="0"/>
        <w:adjustRightInd w:val="0"/>
        <w:spacing w:after="0" w:line="240" w:lineRule="auto"/>
        <w:rPr>
          <w:rFonts w:ascii="Times New Roman" w:hAnsi="Times New Roman" w:cs="Times New Roman"/>
          <w:bCs/>
          <w:iCs/>
          <w:sz w:val="28"/>
          <w:szCs w:val="28"/>
        </w:rPr>
      </w:pPr>
      <w:r w:rsidRPr="00515B35">
        <w:rPr>
          <w:rFonts w:ascii="Times New Roman" w:hAnsi="Times New Roman" w:cs="Times New Roman"/>
          <w:bCs/>
          <w:iCs/>
          <w:noProof/>
          <w:sz w:val="28"/>
          <w:szCs w:val="28"/>
          <w:lang w:eastAsia="ru-RU"/>
        </w:rPr>
        <mc:AlternateContent>
          <mc:Choice Requires="wps">
            <w:drawing>
              <wp:anchor distT="0" distB="0" distL="114300" distR="114300" simplePos="0" relativeHeight="251682816" behindDoc="0" locked="0" layoutInCell="1" allowOverlap="1" wp14:anchorId="3876F934" wp14:editId="47430187">
                <wp:simplePos x="0" y="0"/>
                <wp:positionH relativeFrom="column">
                  <wp:posOffset>3884930</wp:posOffset>
                </wp:positionH>
                <wp:positionV relativeFrom="paragraph">
                  <wp:posOffset>8890</wp:posOffset>
                </wp:positionV>
                <wp:extent cx="1793875" cy="518795"/>
                <wp:effectExtent l="114300" t="133350" r="130175" b="167005"/>
                <wp:wrapNone/>
                <wp:docPr id="2073" name="Поле 2073"/>
                <wp:cNvGraphicFramePr/>
                <a:graphic xmlns:a="http://schemas.openxmlformats.org/drawingml/2006/main">
                  <a:graphicData uri="http://schemas.microsoft.com/office/word/2010/wordprocessingShape">
                    <wps:wsp>
                      <wps:cNvSpPr txBox="1"/>
                      <wps:spPr>
                        <a:xfrm>
                          <a:off x="0" y="0"/>
                          <a:ext cx="1793875" cy="518795"/>
                        </a:xfrm>
                        <a:prstGeom prst="rect">
                          <a:avLst/>
                        </a:prstGeom>
                        <a:solidFill>
                          <a:schemeClr val="tx2">
                            <a:lumMod val="40000"/>
                            <a:lumOff val="60000"/>
                          </a:schemeClr>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157594" w:rsidRPr="00104D1C" w:rsidRDefault="00157594" w:rsidP="00104D1C">
                            <w:pPr>
                              <w:jc w:val="center"/>
                              <w:rPr>
                                <w:rFonts w:ascii="Times New Roman" w:hAnsi="Times New Roman" w:cs="Times New Roman"/>
                                <w:b/>
                              </w:rPr>
                            </w:pPr>
                            <w:r w:rsidRPr="00104D1C">
                              <w:rPr>
                                <w:rFonts w:ascii="Times New Roman" w:hAnsi="Times New Roman" w:cs="Times New Roman"/>
                                <w:b/>
                              </w:rPr>
                              <w:t>ТПМПК города Тамбова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73" o:spid="_x0000_s1040" type="#_x0000_t202" style="position:absolute;margin-left:305.9pt;margin-top:.7pt;width:141.25pt;height:4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" fillcolor="#8db3e2 [1311]" stroked="f" strokeweight=".5pt">
                <v:shadow on="t" color="black" offset="0,1pt"/>
                <v:textbox>
                  <w:txbxContent>
                    <w:p w:rsidR="00157594" w:rsidRPr="00104D1C" w:rsidRDefault="00157594" w:rsidP="00104D1C">
                      <w:pPr>
                        <w:jc w:val="center"/>
                        <w:rPr>
                          <w:rFonts w:ascii="Times New Roman" w:hAnsi="Times New Roman" w:cs="Times New Roman"/>
                          <w:b/>
                        </w:rPr>
                      </w:pPr>
                      <w:r w:rsidRPr="00104D1C">
                        <w:rPr>
                          <w:rFonts w:ascii="Times New Roman" w:hAnsi="Times New Roman" w:cs="Times New Roman"/>
                          <w:b/>
                        </w:rPr>
                        <w:t>ТПМПК города Тамбова</w:t>
                      </w:r>
                    </w:p>
                  </w:txbxContent>
                </v:textbox>
              </v:shape>
            </w:pict>
          </mc:Fallback>
        </mc:AlternateContent>
      </w:r>
      <w:r w:rsidR="00515B35" w:rsidRPr="00515B35">
        <w:rPr>
          <w:rFonts w:ascii="Times New Roman" w:hAnsi="Times New Roman" w:cs="Times New Roman"/>
          <w:bCs/>
          <w:iCs/>
          <w:noProof/>
          <w:sz w:val="28"/>
          <w:szCs w:val="28"/>
          <w:lang w:eastAsia="ru-RU"/>
        </w:rPr>
        <mc:AlternateContent>
          <mc:Choice Requires="wps">
            <w:drawing>
              <wp:anchor distT="0" distB="0" distL="114300" distR="114300" simplePos="0" relativeHeight="251686912" behindDoc="0" locked="0" layoutInCell="1" allowOverlap="1" wp14:anchorId="25D5CE1D" wp14:editId="1650E53C">
                <wp:simplePos x="0" y="0"/>
                <wp:positionH relativeFrom="column">
                  <wp:posOffset>-122555</wp:posOffset>
                </wp:positionH>
                <wp:positionV relativeFrom="paragraph">
                  <wp:posOffset>9313</wp:posOffset>
                </wp:positionV>
                <wp:extent cx="1930118" cy="631190"/>
                <wp:effectExtent l="133350" t="114300" r="146685" b="168910"/>
                <wp:wrapNone/>
                <wp:docPr id="2075" name="Поле 2075"/>
                <wp:cNvGraphicFramePr/>
                <a:graphic xmlns:a="http://schemas.openxmlformats.org/drawingml/2006/main">
                  <a:graphicData uri="http://schemas.microsoft.com/office/word/2010/wordprocessingShape">
                    <wps:wsp>
                      <wps:cNvSpPr txBox="1"/>
                      <wps:spPr>
                        <a:xfrm>
                          <a:off x="0" y="0"/>
                          <a:ext cx="1930118" cy="631190"/>
                        </a:xfrm>
                        <a:prstGeom prst="rect">
                          <a:avLst/>
                        </a:prstGeom>
                        <a:solidFill>
                          <a:schemeClr val="accent3">
                            <a:lumMod val="60000"/>
                            <a:lumOff val="40000"/>
                          </a:schemeClr>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157594" w:rsidRDefault="00157594" w:rsidP="00515B35">
                            <w:pPr>
                              <w:jc w:val="center"/>
                              <w:rPr>
                                <w:rFonts w:ascii="Times New Roman" w:hAnsi="Times New Roman" w:cs="Times New Roman"/>
                                <w:b/>
                              </w:rPr>
                            </w:pPr>
                            <w:r>
                              <w:rPr>
                                <w:rFonts w:ascii="Times New Roman" w:hAnsi="Times New Roman" w:cs="Times New Roman"/>
                                <w:b/>
                              </w:rPr>
                              <w:t>ШКОЛА №31</w:t>
                            </w:r>
                          </w:p>
                          <w:p w:rsidR="00157594" w:rsidRPr="00104D1C" w:rsidRDefault="00157594" w:rsidP="00515B35">
                            <w:pPr>
                              <w:jc w:val="center"/>
                              <w:rPr>
                                <w:rFonts w:ascii="Times New Roman" w:hAnsi="Times New Roman" w:cs="Times New Roman"/>
                                <w:b/>
                              </w:rPr>
                            </w:pPr>
                            <w:r w:rsidRPr="00104D1C">
                              <w:rPr>
                                <w:rFonts w:ascii="Times New Roman" w:hAnsi="Times New Roman" w:cs="Times New Roman"/>
                                <w:b/>
                              </w:rPr>
                              <w:t>ДЕТСКАЯ БИБЛИОТЕКА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75" o:spid="_x0000_s1041" type="#_x0000_t202" style="position:absolute;margin-left:-9.65pt;margin-top:.75pt;width:152pt;height:4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" fillcolor="#c2d69b [1942]" stroked="f" strokeweight=".5pt">
                <v:shadow on="t" color="black" offset="0,1pt"/>
                <v:textbox>
                  <w:txbxContent>
                    <w:p w:rsidR="00157594" w:rsidRDefault="00157594" w:rsidP="00515B35">
                      <w:pPr>
                        <w:jc w:val="center"/>
                        <w:rPr>
                          <w:rFonts w:ascii="Times New Roman" w:hAnsi="Times New Roman" w:cs="Times New Roman"/>
                          <w:b/>
                        </w:rPr>
                      </w:pPr>
                      <w:r>
                        <w:rPr>
                          <w:rFonts w:ascii="Times New Roman" w:hAnsi="Times New Roman" w:cs="Times New Roman"/>
                          <w:b/>
                        </w:rPr>
                        <w:t>ШКОЛА №31</w:t>
                      </w:r>
                    </w:p>
                    <w:p w:rsidR="00157594" w:rsidRPr="00104D1C" w:rsidRDefault="00157594" w:rsidP="00515B35">
                      <w:pPr>
                        <w:jc w:val="center"/>
                        <w:rPr>
                          <w:rFonts w:ascii="Times New Roman" w:hAnsi="Times New Roman" w:cs="Times New Roman"/>
                          <w:b/>
                        </w:rPr>
                      </w:pPr>
                      <w:r w:rsidRPr="00104D1C">
                        <w:rPr>
                          <w:rFonts w:ascii="Times New Roman" w:hAnsi="Times New Roman" w:cs="Times New Roman"/>
                          <w:b/>
                        </w:rPr>
                        <w:t>ДЕТСКАЯ БИБЛИОТЕКА</w:t>
                      </w:r>
                    </w:p>
                  </w:txbxContent>
                </v:textbox>
              </v:shape>
            </w:pict>
          </mc:Fallback>
        </mc:AlternateContent>
      </w:r>
      <w:r w:rsidR="00515B35" w:rsidRPr="00515B35">
        <w:rPr>
          <w:rFonts w:ascii="Times New Roman" w:hAnsi="Times New Roman" w:cs="Times New Roman"/>
          <w:bCs/>
          <w:iCs/>
          <w:noProof/>
          <w:sz w:val="28"/>
          <w:szCs w:val="28"/>
          <w:lang w:eastAsia="ru-RU"/>
        </w:rPr>
        <mc:AlternateContent>
          <mc:Choice Requires="wps">
            <w:drawing>
              <wp:anchor distT="0" distB="0" distL="114300" distR="114300" simplePos="0" relativeHeight="251676672" behindDoc="0" locked="0" layoutInCell="1" allowOverlap="1" wp14:anchorId="5E47AB8D" wp14:editId="7E8D1D81">
                <wp:simplePos x="0" y="0"/>
                <wp:positionH relativeFrom="column">
                  <wp:posOffset>1965325</wp:posOffset>
                </wp:positionH>
                <wp:positionV relativeFrom="paragraph">
                  <wp:posOffset>-1905</wp:posOffset>
                </wp:positionV>
                <wp:extent cx="1602740" cy="518795"/>
                <wp:effectExtent l="114300" t="133350" r="130810" b="167005"/>
                <wp:wrapNone/>
                <wp:docPr id="2070" name="Поле 2070"/>
                <wp:cNvGraphicFramePr/>
                <a:graphic xmlns:a="http://schemas.openxmlformats.org/drawingml/2006/main">
                  <a:graphicData uri="http://schemas.microsoft.com/office/word/2010/wordprocessingShape">
                    <wps:wsp>
                      <wps:cNvSpPr txBox="1"/>
                      <wps:spPr>
                        <a:xfrm>
                          <a:off x="0" y="0"/>
                          <a:ext cx="1602740" cy="518795"/>
                        </a:xfrm>
                        <a:prstGeom prst="rect">
                          <a:avLst/>
                        </a:prstGeom>
                        <a:solidFill>
                          <a:schemeClr val="accent2">
                            <a:lumMod val="40000"/>
                            <a:lumOff val="60000"/>
                          </a:schemeClr>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157594" w:rsidRPr="00515B35" w:rsidRDefault="00157594" w:rsidP="00515B35">
                            <w:pPr>
                              <w:jc w:val="center"/>
                              <w:rPr>
                                <w:rFonts w:ascii="Times New Roman" w:hAnsi="Times New Roman" w:cs="Times New Roman"/>
                                <w:b/>
                              </w:rPr>
                            </w:pPr>
                            <w:r w:rsidRPr="00515B35">
                              <w:rPr>
                                <w:rFonts w:ascii="Times New Roman" w:hAnsi="Times New Roman" w:cs="Times New Roman"/>
                                <w:b/>
                              </w:rPr>
                              <w:t>МБДОУ «Детский сад №62 «Огонек»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70" o:spid="_x0000_s1042" type="#_x0000_t202" style="position:absolute;margin-left:154.75pt;margin-top:-.15pt;width:126.2pt;height:4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" fillcolor="#e5b8b7 [1301]" stroked="f" strokeweight=".5pt">
                <v:shadow on="t" color="black" offset="0,1pt"/>
                <v:textbox>
                  <w:txbxContent>
                    <w:p w:rsidR="00157594" w:rsidRPr="00515B35" w:rsidRDefault="00157594" w:rsidP="00515B35">
                      <w:pPr>
                        <w:jc w:val="center"/>
                        <w:rPr>
                          <w:rFonts w:ascii="Times New Roman" w:hAnsi="Times New Roman" w:cs="Times New Roman"/>
                          <w:b/>
                        </w:rPr>
                      </w:pPr>
                      <w:r w:rsidRPr="00515B35">
                        <w:rPr>
                          <w:rFonts w:ascii="Times New Roman" w:hAnsi="Times New Roman" w:cs="Times New Roman"/>
                          <w:b/>
                        </w:rPr>
                        <w:t>МБДОУ «Детский сад №62 «Огонек»</w:t>
                      </w:r>
                    </w:p>
                  </w:txbxContent>
                </v:textbox>
              </v:shape>
            </w:pict>
          </mc:Fallback>
        </mc:AlternateContent>
      </w:r>
      <w:r w:rsidR="00515B35">
        <w:rPr>
          <w:rFonts w:ascii="Times New Roman" w:hAnsi="Times New Roman" w:cs="Times New Roman"/>
          <w:bCs/>
          <w:iCs/>
          <w:sz w:val="28"/>
          <w:szCs w:val="28"/>
        </w:rPr>
        <w:t xml:space="preserve">        </w:t>
      </w:r>
      <w:r w:rsidR="00515B35">
        <w:rPr>
          <w:rFonts w:ascii="Times New Roman" w:hAnsi="Times New Roman" w:cs="Times New Roman"/>
          <w:bCs/>
          <w:iCs/>
          <w:sz w:val="28"/>
          <w:szCs w:val="28"/>
        </w:rPr>
        <w:tab/>
      </w:r>
    </w:p>
    <w:p w:rsidR="00D36EB0" w:rsidRDefault="00D36EB0" w:rsidP="001F56D6">
      <w:pPr>
        <w:autoSpaceDE w:val="0"/>
        <w:autoSpaceDN w:val="0"/>
        <w:adjustRightInd w:val="0"/>
        <w:spacing w:after="0" w:line="240" w:lineRule="auto"/>
        <w:rPr>
          <w:rFonts w:ascii="Times New Roman" w:hAnsi="Times New Roman" w:cs="Times New Roman"/>
          <w:bCs/>
          <w:iCs/>
          <w:sz w:val="28"/>
          <w:szCs w:val="28"/>
        </w:rPr>
      </w:pPr>
    </w:p>
    <w:p w:rsidR="00D36EB0" w:rsidRDefault="00515B35" w:rsidP="00515B35">
      <w:pPr>
        <w:tabs>
          <w:tab w:val="left" w:pos="6293"/>
        </w:tabs>
        <w:autoSpaceDE w:val="0"/>
        <w:autoSpaceDN w:val="0"/>
        <w:adjustRightInd w:val="0"/>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Cs/>
          <w:iCs/>
          <w:sz w:val="28"/>
          <w:szCs w:val="28"/>
        </w:rPr>
        <w:tab/>
      </w:r>
    </w:p>
    <w:p w:rsidR="00D36EB0" w:rsidRDefault="00D36EB0" w:rsidP="001F56D6">
      <w:pPr>
        <w:autoSpaceDE w:val="0"/>
        <w:autoSpaceDN w:val="0"/>
        <w:adjustRightInd w:val="0"/>
        <w:spacing w:after="0" w:line="240" w:lineRule="auto"/>
        <w:rPr>
          <w:rFonts w:ascii="Times New Roman" w:hAnsi="Times New Roman" w:cs="Times New Roman"/>
          <w:bCs/>
          <w:iCs/>
          <w:sz w:val="28"/>
          <w:szCs w:val="28"/>
        </w:rPr>
      </w:pPr>
    </w:p>
    <w:p w:rsidR="00D36EB0" w:rsidRDefault="00104D1C" w:rsidP="001F56D6">
      <w:pPr>
        <w:autoSpaceDE w:val="0"/>
        <w:autoSpaceDN w:val="0"/>
        <w:adjustRightInd w:val="0"/>
        <w:spacing w:after="0" w:line="240" w:lineRule="auto"/>
        <w:rPr>
          <w:rFonts w:ascii="Times New Roman" w:hAnsi="Times New Roman" w:cs="Times New Roman"/>
          <w:bCs/>
          <w:iCs/>
          <w:sz w:val="28"/>
          <w:szCs w:val="28"/>
        </w:rPr>
      </w:pPr>
      <w:r w:rsidRPr="00515B35">
        <w:rPr>
          <w:rFonts w:ascii="Times New Roman" w:hAnsi="Times New Roman" w:cs="Times New Roman"/>
          <w:bCs/>
          <w:iCs/>
          <w:noProof/>
          <w:sz w:val="28"/>
          <w:szCs w:val="28"/>
          <w:lang w:eastAsia="ru-RU"/>
        </w:rPr>
        <mc:AlternateContent>
          <mc:Choice Requires="wps">
            <w:drawing>
              <wp:anchor distT="0" distB="0" distL="114300" distR="114300" simplePos="0" relativeHeight="251684864" behindDoc="0" locked="0" layoutInCell="1" allowOverlap="1" wp14:anchorId="158E7B96" wp14:editId="1627F9BE">
                <wp:simplePos x="0" y="0"/>
                <wp:positionH relativeFrom="column">
                  <wp:posOffset>3895725</wp:posOffset>
                </wp:positionH>
                <wp:positionV relativeFrom="paragraph">
                  <wp:posOffset>71755</wp:posOffset>
                </wp:positionV>
                <wp:extent cx="1704340" cy="518795"/>
                <wp:effectExtent l="114300" t="133350" r="124460" b="167005"/>
                <wp:wrapNone/>
                <wp:docPr id="2074" name="Поле 2074"/>
                <wp:cNvGraphicFramePr/>
                <a:graphic xmlns:a="http://schemas.openxmlformats.org/drawingml/2006/main">
                  <a:graphicData uri="http://schemas.microsoft.com/office/word/2010/wordprocessingShape">
                    <wps:wsp>
                      <wps:cNvSpPr txBox="1"/>
                      <wps:spPr>
                        <a:xfrm>
                          <a:off x="0" y="0"/>
                          <a:ext cx="1704340" cy="518795"/>
                        </a:xfrm>
                        <a:prstGeom prst="rect">
                          <a:avLst/>
                        </a:prstGeom>
                        <a:solidFill>
                          <a:srgbClr val="FF99FF"/>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157594" w:rsidRPr="00104D1C" w:rsidRDefault="00157594" w:rsidP="00104D1C">
                            <w:pPr>
                              <w:jc w:val="center"/>
                              <w:rPr>
                                <w:rFonts w:ascii="Times New Roman" w:hAnsi="Times New Roman" w:cs="Times New Roman"/>
                                <w:b/>
                              </w:rPr>
                            </w:pPr>
                            <w:r w:rsidRPr="00104D1C">
                              <w:rPr>
                                <w:rFonts w:ascii="Times New Roman" w:hAnsi="Times New Roman" w:cs="Times New Roman"/>
                                <w:b/>
                              </w:rPr>
                              <w:t>АВТОГОРОДОК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74" o:spid="_x0000_s1043" type="#_x0000_t202" style="position:absolute;margin-left:306.75pt;margin-top:5.65pt;width:134.2pt;height:40.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" fillcolor="#f9f" stroked="f" strokeweight=".5pt">
                <v:shadow on="t" color="black" offset="0,1pt"/>
                <v:textbox>
                  <w:txbxContent>
                    <w:p w:rsidR="00157594" w:rsidRPr="00104D1C" w:rsidRDefault="00157594" w:rsidP="00104D1C">
                      <w:pPr>
                        <w:jc w:val="center"/>
                        <w:rPr>
                          <w:rFonts w:ascii="Times New Roman" w:hAnsi="Times New Roman" w:cs="Times New Roman"/>
                          <w:b/>
                        </w:rPr>
                      </w:pPr>
                      <w:r w:rsidRPr="00104D1C">
                        <w:rPr>
                          <w:rFonts w:ascii="Times New Roman" w:hAnsi="Times New Roman" w:cs="Times New Roman"/>
                          <w:b/>
                        </w:rPr>
                        <w:t>АВТОГОРОДОК</w:t>
                      </w:r>
                    </w:p>
                  </w:txbxContent>
                </v:textbox>
              </v:shape>
            </w:pict>
          </mc:Fallback>
        </mc:AlternateContent>
      </w:r>
      <w:r w:rsidRPr="00104D1C">
        <w:rPr>
          <w:rFonts w:ascii="Times New Roman" w:hAnsi="Times New Roman" w:cs="Times New Roman"/>
          <w:bCs/>
          <w:iCs/>
          <w:noProof/>
          <w:sz w:val="28"/>
          <w:szCs w:val="28"/>
          <w:lang w:eastAsia="ru-RU"/>
        </w:rPr>
        <mc:AlternateContent>
          <mc:Choice Requires="wps">
            <w:drawing>
              <wp:anchor distT="0" distB="0" distL="114300" distR="114300" simplePos="0" relativeHeight="251688960" behindDoc="0" locked="0" layoutInCell="1" allowOverlap="1" wp14:anchorId="3989FA08" wp14:editId="7D49DC1F">
                <wp:simplePos x="0" y="0"/>
                <wp:positionH relativeFrom="column">
                  <wp:posOffset>-122555</wp:posOffset>
                </wp:positionH>
                <wp:positionV relativeFrom="paragraph">
                  <wp:posOffset>26811</wp:posOffset>
                </wp:positionV>
                <wp:extent cx="1929765" cy="563951"/>
                <wp:effectExtent l="133350" t="114300" r="146685" b="179070"/>
                <wp:wrapNone/>
                <wp:docPr id="2076" name="Поле 2076"/>
                <wp:cNvGraphicFramePr/>
                <a:graphic xmlns:a="http://schemas.openxmlformats.org/drawingml/2006/main">
                  <a:graphicData uri="http://schemas.microsoft.com/office/word/2010/wordprocessingShape">
                    <wps:wsp>
                      <wps:cNvSpPr txBox="1"/>
                      <wps:spPr>
                        <a:xfrm>
                          <a:off x="0" y="0"/>
                          <a:ext cx="1929765" cy="563951"/>
                        </a:xfrm>
                        <a:prstGeom prst="rect">
                          <a:avLst/>
                        </a:prstGeom>
                        <a:solidFill>
                          <a:schemeClr val="bg1">
                            <a:lumMod val="75000"/>
                          </a:schemeClr>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157594" w:rsidRPr="00104D1C" w:rsidRDefault="00157594" w:rsidP="00104D1C">
                            <w:pPr>
                              <w:jc w:val="center"/>
                              <w:rPr>
                                <w:rFonts w:ascii="Times New Roman" w:hAnsi="Times New Roman" w:cs="Times New Roman"/>
                                <w:b/>
                              </w:rPr>
                            </w:pPr>
                            <w:r>
                              <w:rPr>
                                <w:rFonts w:ascii="Times New Roman" w:hAnsi="Times New Roman" w:cs="Times New Roman"/>
                                <w:b/>
                              </w:rPr>
                              <w:t>Областной краеведческий музей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76" o:spid="_x0000_s1044" type="#_x0000_t202" style="position:absolute;margin-left:-9.65pt;margin-top:2.1pt;width:151.95pt;height:4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" fillcolor="#bfbfbf [2412]" stroked="f" strokeweight=".5pt">
                <v:shadow on="t" color="black" offset="0,1pt"/>
                <v:textbox>
                  <w:txbxContent>
                    <w:p w:rsidR="00157594" w:rsidRPr="00104D1C" w:rsidRDefault="00157594" w:rsidP="00104D1C">
                      <w:pPr>
                        <w:jc w:val="center"/>
                        <w:rPr>
                          <w:rFonts w:ascii="Times New Roman" w:hAnsi="Times New Roman" w:cs="Times New Roman"/>
                          <w:b/>
                        </w:rPr>
                      </w:pPr>
                      <w:r>
                        <w:rPr>
                          <w:rFonts w:ascii="Times New Roman" w:hAnsi="Times New Roman" w:cs="Times New Roman"/>
                          <w:b/>
                        </w:rPr>
                        <w:t>Областной краеведческий музей</w:t>
                      </w:r>
                    </w:p>
                  </w:txbxContent>
                </v:textbox>
              </v:shape>
            </w:pict>
          </mc:Fallback>
        </mc:AlternateContent>
      </w:r>
      <w:r w:rsidRPr="00515B35">
        <w:rPr>
          <w:rFonts w:ascii="Times New Roman" w:hAnsi="Times New Roman" w:cs="Times New Roman"/>
          <w:bCs/>
          <w:iCs/>
          <w:noProof/>
          <w:sz w:val="28"/>
          <w:szCs w:val="28"/>
          <w:lang w:eastAsia="ru-RU"/>
        </w:rPr>
        <mc:AlternateContent>
          <mc:Choice Requires="wps">
            <w:drawing>
              <wp:anchor distT="0" distB="0" distL="114300" distR="114300" simplePos="0" relativeHeight="251678720" behindDoc="0" locked="0" layoutInCell="1" allowOverlap="1" wp14:anchorId="2C4679F6" wp14:editId="26C19B80">
                <wp:simplePos x="0" y="0"/>
                <wp:positionH relativeFrom="column">
                  <wp:posOffset>2005330</wp:posOffset>
                </wp:positionH>
                <wp:positionV relativeFrom="paragraph">
                  <wp:posOffset>29845</wp:posOffset>
                </wp:positionV>
                <wp:extent cx="1602740" cy="518795"/>
                <wp:effectExtent l="114300" t="133350" r="130810" b="167005"/>
                <wp:wrapNone/>
                <wp:docPr id="2071" name="Поле 2071"/>
                <wp:cNvGraphicFramePr/>
                <a:graphic xmlns:a="http://schemas.openxmlformats.org/drawingml/2006/main">
                  <a:graphicData uri="http://schemas.microsoft.com/office/word/2010/wordprocessingShape">
                    <wps:wsp>
                      <wps:cNvSpPr txBox="1"/>
                      <wps:spPr>
                        <a:xfrm>
                          <a:off x="0" y="0"/>
                          <a:ext cx="1602740" cy="518795"/>
                        </a:xfrm>
                        <a:prstGeom prst="rect">
                          <a:avLst/>
                        </a:prstGeom>
                        <a:solidFill>
                          <a:sysClr val="window" lastClr="FFFFFF"/>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157594" w:rsidRPr="00515B35" w:rsidRDefault="00157594" w:rsidP="00515B35">
                            <w:pPr>
                              <w:jc w:val="center"/>
                              <w:rPr>
                                <w:rFonts w:ascii="Times New Roman" w:hAnsi="Times New Roman" w:cs="Times New Roman"/>
                                <w:b/>
                              </w:rPr>
                            </w:pPr>
                            <w:r w:rsidRPr="00515B35">
                              <w:rPr>
                                <w:rFonts w:ascii="Times New Roman" w:hAnsi="Times New Roman" w:cs="Times New Roman"/>
                                <w:b/>
                              </w:rPr>
                              <w:t>Детская поликлиника №3 им.</w:t>
                            </w:r>
                            <w:r>
                              <w:rPr>
                                <w:rFonts w:ascii="Times New Roman" w:hAnsi="Times New Roman" w:cs="Times New Roman"/>
                                <w:b/>
                              </w:rPr>
                              <w:t xml:space="preserve"> </w:t>
                            </w:r>
                            <w:r w:rsidRPr="00515B35">
                              <w:rPr>
                                <w:rFonts w:ascii="Times New Roman" w:hAnsi="Times New Roman" w:cs="Times New Roman"/>
                                <w:b/>
                              </w:rPr>
                              <w:t>Коваля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71" o:spid="_x0000_s1045" type="#_x0000_t202" style="position:absolute;margin-left:157.9pt;margin-top:2.35pt;width:126.2pt;height:4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" fillcolor="window" stroked="f" strokeweight=".5pt">
                <v:shadow on="t" color="black" offset="0,1pt"/>
                <v:textbox>
                  <w:txbxContent>
                    <w:p w:rsidR="00157594" w:rsidRPr="00515B35" w:rsidRDefault="00157594" w:rsidP="00515B35">
                      <w:pPr>
                        <w:jc w:val="center"/>
                        <w:rPr>
                          <w:rFonts w:ascii="Times New Roman" w:hAnsi="Times New Roman" w:cs="Times New Roman"/>
                          <w:b/>
                        </w:rPr>
                      </w:pPr>
                      <w:r w:rsidRPr="00515B35">
                        <w:rPr>
                          <w:rFonts w:ascii="Times New Roman" w:hAnsi="Times New Roman" w:cs="Times New Roman"/>
                          <w:b/>
                        </w:rPr>
                        <w:t>Детская поликлиника №3 им.</w:t>
                      </w:r>
                      <w:r>
                        <w:rPr>
                          <w:rFonts w:ascii="Times New Roman" w:hAnsi="Times New Roman" w:cs="Times New Roman"/>
                          <w:b/>
                        </w:rPr>
                        <w:t xml:space="preserve"> </w:t>
                      </w:r>
                      <w:r w:rsidRPr="00515B35">
                        <w:rPr>
                          <w:rFonts w:ascii="Times New Roman" w:hAnsi="Times New Roman" w:cs="Times New Roman"/>
                          <w:b/>
                        </w:rPr>
                        <w:t>Коваля</w:t>
                      </w:r>
                    </w:p>
                  </w:txbxContent>
                </v:textbox>
              </v:shape>
            </w:pict>
          </mc:Fallback>
        </mc:AlternateContent>
      </w:r>
    </w:p>
    <w:p w:rsidR="00D36EB0" w:rsidRDefault="00D36EB0" w:rsidP="001F56D6">
      <w:pPr>
        <w:autoSpaceDE w:val="0"/>
        <w:autoSpaceDN w:val="0"/>
        <w:adjustRightInd w:val="0"/>
        <w:spacing w:after="0" w:line="240" w:lineRule="auto"/>
        <w:rPr>
          <w:rFonts w:ascii="Times New Roman" w:hAnsi="Times New Roman" w:cs="Times New Roman"/>
          <w:bCs/>
          <w:iCs/>
          <w:sz w:val="28"/>
          <w:szCs w:val="28"/>
        </w:rPr>
      </w:pPr>
    </w:p>
    <w:p w:rsidR="003A77AB" w:rsidRDefault="003A77AB" w:rsidP="001F56D6">
      <w:pPr>
        <w:autoSpaceDE w:val="0"/>
        <w:autoSpaceDN w:val="0"/>
        <w:adjustRightInd w:val="0"/>
        <w:spacing w:after="0" w:line="240" w:lineRule="auto"/>
        <w:rPr>
          <w:rFonts w:ascii="Times New Roman" w:hAnsi="Times New Roman" w:cs="Times New Roman"/>
          <w:bCs/>
          <w:iCs/>
          <w:sz w:val="28"/>
          <w:szCs w:val="28"/>
        </w:rPr>
      </w:pPr>
    </w:p>
    <w:p w:rsidR="001F56D6" w:rsidRPr="00447D61" w:rsidRDefault="00015AB2" w:rsidP="00447D61">
      <w:pPr>
        <w:autoSpaceDE w:val="0"/>
        <w:autoSpaceDN w:val="0"/>
        <w:adjustRightInd w:val="0"/>
        <w:spacing w:after="0" w:line="240" w:lineRule="auto"/>
        <w:jc w:val="center"/>
        <w:rPr>
          <w:rFonts w:ascii="Times New Roman" w:hAnsi="Times New Roman" w:cs="Times New Roman"/>
          <w:b/>
          <w:bCs/>
          <w:iCs/>
          <w:sz w:val="28"/>
          <w:szCs w:val="28"/>
        </w:rPr>
      </w:pPr>
      <w:r w:rsidRPr="00447D61">
        <w:rPr>
          <w:rFonts w:ascii="Times New Roman" w:hAnsi="Times New Roman" w:cs="Times New Roman"/>
          <w:b/>
          <w:bCs/>
          <w:iCs/>
          <w:sz w:val="28"/>
          <w:szCs w:val="28"/>
        </w:rPr>
        <w:t>МБДОУ принимает активное участие</w:t>
      </w:r>
      <w:r w:rsidR="00B920FA" w:rsidRPr="00447D61">
        <w:rPr>
          <w:rFonts w:ascii="Times New Roman" w:hAnsi="Times New Roman" w:cs="Times New Roman"/>
          <w:b/>
          <w:bCs/>
          <w:iCs/>
          <w:sz w:val="28"/>
          <w:szCs w:val="28"/>
        </w:rPr>
        <w:t xml:space="preserve"> в городских</w:t>
      </w:r>
      <w:r w:rsidR="001F56D6" w:rsidRPr="00447D61">
        <w:rPr>
          <w:rFonts w:ascii="Times New Roman" w:hAnsi="Times New Roman" w:cs="Times New Roman"/>
          <w:b/>
          <w:bCs/>
          <w:iCs/>
          <w:sz w:val="28"/>
          <w:szCs w:val="28"/>
        </w:rPr>
        <w:t xml:space="preserve"> мероприятиях</w:t>
      </w:r>
    </w:p>
    <w:p w:rsidR="005D3FAE" w:rsidRDefault="005D3FAE" w:rsidP="001F56D6">
      <w:pPr>
        <w:autoSpaceDE w:val="0"/>
        <w:autoSpaceDN w:val="0"/>
        <w:adjustRightInd w:val="0"/>
        <w:spacing w:after="0" w:line="240" w:lineRule="auto"/>
        <w:rPr>
          <w:rFonts w:ascii="Times New Roman" w:hAnsi="Times New Roman" w:cs="Times New Roman"/>
          <w:bCs/>
          <w:iCs/>
          <w:sz w:val="28"/>
          <w:szCs w:val="28"/>
        </w:rPr>
      </w:pPr>
    </w:p>
    <w:p w:rsidR="005D3FAE" w:rsidRDefault="005D3FAE" w:rsidP="001F56D6">
      <w:pPr>
        <w:autoSpaceDE w:val="0"/>
        <w:autoSpaceDN w:val="0"/>
        <w:adjustRightInd w:val="0"/>
        <w:spacing w:after="0" w:line="240" w:lineRule="auto"/>
        <w:rPr>
          <w:rFonts w:ascii="Times New Roman" w:hAnsi="Times New Roman" w:cs="Times New Roman"/>
          <w:bCs/>
          <w:iCs/>
          <w:sz w:val="28"/>
          <w:szCs w:val="28"/>
        </w:rPr>
      </w:pPr>
    </w:p>
    <w:p w:rsidR="00F91696" w:rsidRPr="00015AB2" w:rsidRDefault="00DB5F93" w:rsidP="001F56D6">
      <w:pPr>
        <w:autoSpaceDE w:val="0"/>
        <w:autoSpaceDN w:val="0"/>
        <w:adjustRightInd w:val="0"/>
        <w:spacing w:after="0" w:line="240" w:lineRule="auto"/>
        <w:rPr>
          <w:rFonts w:ascii="Times New Roman" w:hAnsi="Times New Roman" w:cs="Times New Roman"/>
          <w:bCs/>
          <w:iCs/>
          <w:sz w:val="28"/>
          <w:szCs w:val="28"/>
        </w:rPr>
      </w:pPr>
      <w:r>
        <w:rPr>
          <w:noProof/>
          <w:lang w:eastAsia="ru-RU"/>
        </w:rPr>
        <w:drawing>
          <wp:inline distT="0" distB="0" distL="0" distR="0" wp14:anchorId="519864D2" wp14:editId="5E60B9FC">
            <wp:extent cx="1817923" cy="1314450"/>
            <wp:effectExtent l="228600" t="209550" r="0" b="342900"/>
            <wp:docPr id="1029" name="Picture 5" descr="D:\МЕТОД КАБИНЕТ\Мероприятия ДОУ\ЗНАЙКА2014\ЗНАЙКА ФИНАЛ 2014\2014-05-16 12.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D:\МЕТОД КАБИНЕТ\Мероприятия ДОУ\ЗНАЙКА2014\ЗНАЙКА ФИНАЛ 2014\2014-05-16 12.08.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7923" cy="1314450"/>
                    </a:xfrm>
                    <a:prstGeom prst="rect">
                      <a:avLst/>
                    </a:prstGeom>
                    <a:noFill/>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a:extLst/>
                  </pic:spPr>
                </pic:pic>
              </a:graphicData>
            </a:graphic>
          </wp:inline>
        </w:drawing>
      </w:r>
      <w:r>
        <w:rPr>
          <w:noProof/>
          <w:lang w:eastAsia="ru-RU"/>
        </w:rPr>
        <w:drawing>
          <wp:inline distT="0" distB="0" distL="0" distR="0" wp14:anchorId="2438686F" wp14:editId="230B3EEC">
            <wp:extent cx="1617445" cy="1314450"/>
            <wp:effectExtent l="266700" t="209550" r="0" b="323850"/>
            <wp:docPr id="2050" name="Picture 2" descr="D:\МЕТОД КАБИНЕТ\Мероприятия ДОУ\Женщина года 13-14\2014-02-26 16.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МЕТОД КАБИНЕТ\Мероприятия ДОУ\Женщина года 13-14\2014-02-26 16.20.3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840"/>
                    <a:stretch/>
                  </pic:blipFill>
                  <pic:spPr bwMode="auto">
                    <a:xfrm>
                      <a:off x="0" y="0"/>
                      <a:ext cx="1617445" cy="1314450"/>
                    </a:xfrm>
                    <a:prstGeom prst="rect">
                      <a:avLst/>
                    </a:prstGeom>
                    <a:noFill/>
                    <a:ln w="38100">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a:extLst/>
                  </pic:spPr>
                </pic:pic>
              </a:graphicData>
            </a:graphic>
          </wp:inline>
        </w:drawing>
      </w:r>
      <w:r w:rsidR="00447D61">
        <w:rPr>
          <w:noProof/>
          <w:lang w:eastAsia="ru-RU"/>
        </w:rPr>
        <w:drawing>
          <wp:inline distT="0" distB="0" distL="0" distR="0" wp14:anchorId="571C39F5" wp14:editId="70E84E88">
            <wp:extent cx="1683918" cy="1343025"/>
            <wp:effectExtent l="247650" t="209550" r="0" b="333375"/>
            <wp:docPr id="1027" name="Picture 3" descr="D:\МЕТОД КАБИНЕТ\Мероприятия ДОУ\Летняя олимпиада 2014\2014-05-19 10.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МЕТОД КАБИНЕТ\Мероприятия ДОУ\Летняя олимпиада 2014\2014-05-19 10.53.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3931" cy="1343035"/>
                    </a:xfrm>
                    <a:prstGeom prst="rect">
                      <a:avLst/>
                    </a:prstGeom>
                    <a:noFill/>
                    <a:ln w="28575">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a:extLst/>
                  </pic:spPr>
                </pic:pic>
              </a:graphicData>
            </a:graphic>
          </wp:inline>
        </w:drawing>
      </w:r>
    </w:p>
    <w:p w:rsidR="001F56D6" w:rsidRDefault="001F56D6" w:rsidP="001F56D6">
      <w:pPr>
        <w:autoSpaceDE w:val="0"/>
        <w:autoSpaceDN w:val="0"/>
        <w:adjustRightInd w:val="0"/>
        <w:spacing w:after="0" w:line="240" w:lineRule="auto"/>
        <w:rPr>
          <w:rFonts w:ascii="Georgia-BoldItalic" w:hAnsi="Georgia-BoldItalic" w:cs="Georgia-BoldItalic"/>
          <w:sz w:val="20"/>
          <w:szCs w:val="20"/>
        </w:rPr>
      </w:pPr>
    </w:p>
    <w:p w:rsidR="00290AE2" w:rsidRPr="00447D61" w:rsidRDefault="00447D61" w:rsidP="00447D61">
      <w:pPr>
        <w:jc w:val="both"/>
      </w:pPr>
      <w:r>
        <w:rPr>
          <w:noProof/>
          <w:lang w:eastAsia="ru-RU"/>
        </w:rPr>
        <w:lastRenderedPageBreak/>
        <w:drawing>
          <wp:anchor distT="0" distB="0" distL="114300" distR="114300" simplePos="0" relativeHeight="251689984" behindDoc="0" locked="0" layoutInCell="1" allowOverlap="1" wp14:anchorId="5A5AB708" wp14:editId="652CA6D7">
            <wp:simplePos x="1377315" y="2912110"/>
            <wp:positionH relativeFrom="margin">
              <wp:align>left</wp:align>
            </wp:positionH>
            <wp:positionV relativeFrom="margin">
              <wp:align>center</wp:align>
            </wp:positionV>
            <wp:extent cx="1263015" cy="1795145"/>
            <wp:effectExtent l="229235" t="189865" r="147320" b="223520"/>
            <wp:wrapSquare wrapText="bothSides"/>
            <wp:docPr id="3075" name="Picture 3" descr="D:\МЕТОД КАБИНЕТ\Мероприятия ДОУ\Серебряный голосок 2014\2014-05-06 09.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D:\МЕТОД КАБИНЕТ\Мероприятия ДОУ\Серебряный голосок 2014\2014-05-06 09.31.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275080" cy="1812115"/>
                    </a:xfrm>
                    <a:prstGeom prst="rect">
                      <a:avLst/>
                    </a:prstGeom>
                    <a:noFill/>
                    <a:ln w="38100">
                      <a:noFill/>
                    </a:ln>
                    <a:effectLst>
                      <a:outerShdw blurRad="225425" dist="50800" dir="5220000" algn="ctr">
                        <a:srgbClr val="000000">
                          <a:alpha val="33000"/>
                        </a:srgbClr>
                      </a:outerShdw>
                    </a:effectLst>
                    <a:scene3d>
                      <a:camera prst="orthographicFront"/>
                      <a:lightRig rig="harsh" dir="t">
                        <a:rot lat="0" lon="0" rev="3000000"/>
                      </a:lightRig>
                    </a:scene3d>
                    <a:sp3d extrusionH="254000" contourW="19050">
                      <a:bevelT w="82550" h="44450" prst="angle"/>
                      <a:bevelB w="82550" h="44450" prst="angle"/>
                      <a:contourClr>
                        <a:srgbClr val="FFFFFF"/>
                      </a:contourClr>
                    </a:sp3d>
                    <a:extLst/>
                  </pic:spPr>
                </pic:pic>
              </a:graphicData>
            </a:graphic>
            <wp14:sizeRelH relativeFrom="margin">
              <wp14:pctWidth>0</wp14:pctWidth>
            </wp14:sizeRelH>
            <wp14:sizeRelV relativeFrom="margin">
              <wp14:pctHeight>0</wp14:pctHeight>
            </wp14:sizeRelV>
          </wp:anchor>
        </w:drawing>
      </w:r>
      <w:r w:rsidR="001F56D6">
        <w:t xml:space="preserve">  </w:t>
      </w:r>
      <w:r w:rsidR="008729F1">
        <w:t xml:space="preserve">   </w:t>
      </w:r>
      <w:r w:rsidR="004937CF">
        <w:rPr>
          <w:noProof/>
          <w:lang w:eastAsia="ru-RU"/>
        </w:rPr>
        <w:t xml:space="preserve"> </w:t>
      </w:r>
      <w:r w:rsidR="008729F1">
        <w:t xml:space="preserve"> </w:t>
      </w:r>
      <w:r>
        <w:t xml:space="preserve">          </w:t>
      </w:r>
      <w:r w:rsidR="00290AE2" w:rsidRPr="00290AE2">
        <w:rPr>
          <w:rFonts w:ascii="Times New Roman" w:hAnsi="Times New Roman" w:cs="Times New Roman"/>
          <w:sz w:val="28"/>
          <w:szCs w:val="28"/>
        </w:rPr>
        <w:t>Сегодня в обществе идет становление новой системы  дошкольного образования</w:t>
      </w:r>
      <w:r w:rsidR="00105F19">
        <w:rPr>
          <w:rFonts w:ascii="Times New Roman" w:hAnsi="Times New Roman" w:cs="Times New Roman"/>
          <w:sz w:val="28"/>
          <w:szCs w:val="28"/>
        </w:rPr>
        <w:t xml:space="preserve">. Реализуются требования </w:t>
      </w:r>
      <w:r w:rsidR="00290AE2" w:rsidRPr="00290AE2">
        <w:rPr>
          <w:rFonts w:ascii="Times New Roman" w:hAnsi="Times New Roman" w:cs="Times New Roman"/>
          <w:sz w:val="28"/>
          <w:szCs w:val="28"/>
        </w:rPr>
        <w:t>ФГОС</w:t>
      </w:r>
      <w:r w:rsidR="00105F19">
        <w:rPr>
          <w:rFonts w:ascii="Times New Roman" w:hAnsi="Times New Roman" w:cs="Times New Roman"/>
          <w:sz w:val="28"/>
          <w:szCs w:val="28"/>
        </w:rPr>
        <w:t xml:space="preserve"> дошкольного образования</w:t>
      </w:r>
      <w:r w:rsidR="00290AE2" w:rsidRPr="00290AE2">
        <w:rPr>
          <w:rFonts w:ascii="Times New Roman" w:hAnsi="Times New Roman" w:cs="Times New Roman"/>
          <w:sz w:val="28"/>
          <w:szCs w:val="28"/>
        </w:rPr>
        <w:t xml:space="preserve">   к структуре основной общеобразовательной программы дошкольного образования. </w:t>
      </w:r>
      <w:proofErr w:type="gramStart"/>
      <w:r w:rsidR="00290AE2" w:rsidRPr="00290AE2">
        <w:rPr>
          <w:rFonts w:ascii="Times New Roman" w:hAnsi="Times New Roman" w:cs="Times New Roman"/>
          <w:sz w:val="28"/>
          <w:szCs w:val="28"/>
        </w:rPr>
        <w:t>Поэтому</w:t>
      </w:r>
      <w:proofErr w:type="gramEnd"/>
      <w:r w:rsidR="00290AE2" w:rsidRPr="00290AE2">
        <w:rPr>
          <w:rFonts w:ascii="Times New Roman" w:hAnsi="Times New Roman" w:cs="Times New Roman"/>
          <w:sz w:val="28"/>
          <w:szCs w:val="28"/>
        </w:rPr>
        <w:t xml:space="preserve"> несомненно  первое место в работе ДОУ было отведено изучению и введению в практику работы ФГОС к структуре образовательной программы дошкольного образования. Основной целью ДОУ является реализация законодательства РФ и Тамбовской области об образовании, образовательных программ по воспитанию и обучению детей дошкольного возраста, защита их законных прав и интересов, оказание квалифицированной помощи в обучении.</w:t>
      </w:r>
    </w:p>
    <w:p w:rsidR="00290AE2" w:rsidRPr="00447D61" w:rsidRDefault="00290AE2" w:rsidP="00105F19">
      <w:pPr>
        <w:autoSpaceDE w:val="0"/>
        <w:autoSpaceDN w:val="0"/>
        <w:adjustRightInd w:val="0"/>
        <w:spacing w:after="0" w:line="240" w:lineRule="auto"/>
        <w:jc w:val="both"/>
        <w:rPr>
          <w:rFonts w:ascii="Times New Roman" w:hAnsi="Times New Roman" w:cs="Times New Roman"/>
          <w:sz w:val="28"/>
          <w:szCs w:val="28"/>
        </w:rPr>
      </w:pPr>
      <w:r w:rsidRPr="00447D61">
        <w:rPr>
          <w:rFonts w:ascii="Times New Roman" w:hAnsi="Times New Roman" w:cs="Times New Roman"/>
          <w:sz w:val="28"/>
          <w:szCs w:val="28"/>
        </w:rPr>
        <w:t>Задачи: охрана жизни и здоровья детей, формирование ценностей здо</w:t>
      </w:r>
      <w:r w:rsidR="00105F19">
        <w:rPr>
          <w:rFonts w:ascii="Times New Roman" w:hAnsi="Times New Roman" w:cs="Times New Roman"/>
          <w:sz w:val="28"/>
          <w:szCs w:val="28"/>
        </w:rPr>
        <w:t xml:space="preserve">ровья и здорового образа жизни; </w:t>
      </w:r>
      <w:r w:rsidRPr="00447D61">
        <w:rPr>
          <w:rFonts w:ascii="Times New Roman" w:hAnsi="Times New Roman" w:cs="Times New Roman"/>
          <w:sz w:val="28"/>
          <w:szCs w:val="28"/>
        </w:rPr>
        <w:t>проведение экспериментальной работы по построению образовательного пространства, создание и апробация упражнений по окружающему миру для дошкольников;</w:t>
      </w:r>
      <w:r w:rsidR="00447D61">
        <w:rPr>
          <w:rFonts w:ascii="Times New Roman" w:hAnsi="Times New Roman" w:cs="Times New Roman"/>
          <w:sz w:val="28"/>
          <w:szCs w:val="28"/>
        </w:rPr>
        <w:t xml:space="preserve"> </w:t>
      </w:r>
      <w:r w:rsidRPr="00447D61">
        <w:rPr>
          <w:rFonts w:ascii="Times New Roman" w:hAnsi="Times New Roman" w:cs="Times New Roman"/>
          <w:sz w:val="28"/>
          <w:szCs w:val="28"/>
        </w:rPr>
        <w:t>совершенствование работы ДОУ по речевому развитию дошкольников;</w:t>
      </w:r>
      <w:r w:rsidR="00447D61">
        <w:rPr>
          <w:rFonts w:ascii="Times New Roman" w:hAnsi="Times New Roman" w:cs="Times New Roman"/>
          <w:sz w:val="28"/>
          <w:szCs w:val="28"/>
        </w:rPr>
        <w:t xml:space="preserve"> </w:t>
      </w:r>
      <w:r w:rsidRPr="00447D61">
        <w:rPr>
          <w:rFonts w:ascii="Times New Roman" w:hAnsi="Times New Roman" w:cs="Times New Roman"/>
          <w:sz w:val="28"/>
          <w:szCs w:val="28"/>
        </w:rPr>
        <w:t>развитие познавательных способностей ребенка как основы интеллекта.</w:t>
      </w:r>
    </w:p>
    <w:p w:rsidR="00290AE2" w:rsidRPr="00290AE2" w:rsidRDefault="00290AE2" w:rsidP="00290AE2">
      <w:pPr>
        <w:spacing w:after="0" w:line="240" w:lineRule="auto"/>
        <w:ind w:firstLine="709"/>
        <w:jc w:val="both"/>
        <w:rPr>
          <w:rFonts w:ascii="Times New Roman" w:eastAsia="Times New Roman" w:hAnsi="Times New Roman" w:cs="Times New Roman"/>
          <w:sz w:val="28"/>
          <w:szCs w:val="28"/>
          <w:lang w:eastAsia="ru-RU"/>
        </w:rPr>
      </w:pPr>
      <w:r w:rsidRPr="00290AE2">
        <w:rPr>
          <w:rFonts w:ascii="Times New Roman" w:eastAsia="Calibri" w:hAnsi="Times New Roman" w:cs="Times New Roman"/>
          <w:sz w:val="28"/>
          <w:szCs w:val="28"/>
        </w:rPr>
        <w:t>Деятельность ДОУ организована в соответствии с</w:t>
      </w:r>
      <w:r w:rsidR="00447D61">
        <w:rPr>
          <w:rFonts w:ascii="Times New Roman" w:eastAsia="Calibri" w:hAnsi="Times New Roman" w:cs="Times New Roman"/>
          <w:sz w:val="28"/>
          <w:szCs w:val="28"/>
        </w:rPr>
        <w:t xml:space="preserve"> </w:t>
      </w:r>
      <w:r w:rsidRPr="00290AE2">
        <w:rPr>
          <w:rFonts w:ascii="Times New Roman" w:eastAsia="Calibri" w:hAnsi="Times New Roman" w:cs="Times New Roman"/>
          <w:sz w:val="28"/>
          <w:szCs w:val="28"/>
        </w:rPr>
        <w:t xml:space="preserve"> уставом, </w:t>
      </w:r>
      <w:r w:rsidR="00105F19">
        <w:rPr>
          <w:rFonts w:ascii="Times New Roman" w:eastAsia="Calibri" w:hAnsi="Times New Roman" w:cs="Times New Roman"/>
          <w:sz w:val="28"/>
          <w:szCs w:val="28"/>
        </w:rPr>
        <w:t>образовательной программы</w:t>
      </w:r>
      <w:r w:rsidR="00447D61">
        <w:rPr>
          <w:rFonts w:ascii="Times New Roman" w:eastAsia="Calibri" w:hAnsi="Times New Roman" w:cs="Times New Roman"/>
          <w:sz w:val="28"/>
          <w:szCs w:val="28"/>
        </w:rPr>
        <w:t>,</w:t>
      </w:r>
      <w:r w:rsidRPr="00290AE2">
        <w:rPr>
          <w:rFonts w:ascii="Times New Roman" w:eastAsia="Calibri" w:hAnsi="Times New Roman" w:cs="Times New Roman"/>
          <w:sz w:val="28"/>
          <w:szCs w:val="28"/>
        </w:rPr>
        <w:t xml:space="preserve"> локальными актами </w:t>
      </w:r>
      <w:r w:rsidR="00447D61">
        <w:rPr>
          <w:rFonts w:ascii="Times New Roman" w:eastAsia="Calibri" w:hAnsi="Times New Roman" w:cs="Times New Roman"/>
          <w:sz w:val="28"/>
          <w:szCs w:val="28"/>
        </w:rPr>
        <w:t xml:space="preserve">учреждения, обеспечена годовым планированием и рабочими программами. </w:t>
      </w:r>
      <w:r w:rsidRPr="00290AE2">
        <w:rPr>
          <w:rFonts w:ascii="Times New Roman" w:eastAsia="Calibri" w:hAnsi="Times New Roman" w:cs="Times New Roman"/>
          <w:sz w:val="28"/>
          <w:szCs w:val="28"/>
        </w:rPr>
        <w:t>Содержание планирования включает в себя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физическому, социально-коммуникативному, познавательно-речевому, художественно-эстетическому.</w:t>
      </w:r>
    </w:p>
    <w:p w:rsidR="00290AE2" w:rsidRPr="00290AE2" w:rsidRDefault="00290AE2" w:rsidP="00290AE2">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90AE2">
        <w:rPr>
          <w:rFonts w:ascii="Times New Roman" w:hAnsi="Times New Roman" w:cs="Times New Roman"/>
          <w:color w:val="000000"/>
          <w:sz w:val="28"/>
          <w:szCs w:val="28"/>
        </w:rPr>
        <w:t xml:space="preserve">Продолжительность учебного года устанавливается в соответствии с годовым учебным календарным графиком, утвержденным педагогическим советом. </w:t>
      </w:r>
    </w:p>
    <w:p w:rsidR="00290AE2" w:rsidRPr="00290AE2" w:rsidRDefault="00290AE2" w:rsidP="00290AE2">
      <w:pPr>
        <w:autoSpaceDE w:val="0"/>
        <w:autoSpaceDN w:val="0"/>
        <w:adjustRightInd w:val="0"/>
        <w:spacing w:after="0" w:line="240" w:lineRule="auto"/>
        <w:jc w:val="both"/>
        <w:rPr>
          <w:rFonts w:ascii="Times New Roman" w:hAnsi="Times New Roman" w:cs="Times New Roman"/>
          <w:sz w:val="28"/>
          <w:szCs w:val="28"/>
        </w:rPr>
      </w:pPr>
      <w:r w:rsidRPr="00290AE2">
        <w:rPr>
          <w:rFonts w:ascii="Times New Roman" w:hAnsi="Times New Roman" w:cs="Times New Roman"/>
          <w:color w:val="000000"/>
          <w:sz w:val="28"/>
          <w:szCs w:val="28"/>
        </w:rPr>
        <w:t>Учебный год длится 9 месяцев. Продолжительность каникул 2 недели в течение учебного года и не менее 75 дней летний оздоровительный период.</w:t>
      </w:r>
    </w:p>
    <w:p w:rsidR="00105F19" w:rsidRDefault="00414949" w:rsidP="00414949">
      <w:pPr>
        <w:spacing w:after="0" w:line="240" w:lineRule="auto"/>
        <w:jc w:val="both"/>
        <w:rPr>
          <w:rFonts w:ascii="Times New Roman" w:eastAsiaTheme="minorEastAsia" w:hAnsi="Times New Roman" w:cs="Times New Roman"/>
          <w:kern w:val="24"/>
          <w:sz w:val="28"/>
          <w:szCs w:val="28"/>
          <w:lang w:eastAsia="ru-RU"/>
        </w:rPr>
      </w:pPr>
      <w:r>
        <w:rPr>
          <w:rFonts w:ascii="Times New Roman" w:eastAsiaTheme="minorEastAsia" w:hAnsi="Times New Roman" w:cs="Times New Roman"/>
          <w:kern w:val="24"/>
          <w:sz w:val="28"/>
          <w:szCs w:val="28"/>
          <w:lang w:eastAsia="ru-RU"/>
        </w:rPr>
        <w:t xml:space="preserve">                </w:t>
      </w:r>
      <w:proofErr w:type="gramStart"/>
      <w:r w:rsidR="00105F19">
        <w:rPr>
          <w:rFonts w:ascii="Times New Roman" w:eastAsiaTheme="minorEastAsia" w:hAnsi="Times New Roman" w:cs="Times New Roman"/>
          <w:kern w:val="24"/>
          <w:sz w:val="28"/>
          <w:szCs w:val="28"/>
          <w:lang w:eastAsia="ru-RU"/>
        </w:rPr>
        <w:t>Образовательная п</w:t>
      </w:r>
      <w:r w:rsidRPr="00414949">
        <w:rPr>
          <w:rFonts w:ascii="Times New Roman" w:eastAsiaTheme="minorEastAsia" w:hAnsi="Times New Roman" w:cs="Times New Roman"/>
          <w:kern w:val="24"/>
          <w:sz w:val="28"/>
          <w:szCs w:val="28"/>
          <w:lang w:eastAsia="ru-RU"/>
        </w:rPr>
        <w:t xml:space="preserve">рограмма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 </w:t>
      </w:r>
      <w:proofErr w:type="gramEnd"/>
    </w:p>
    <w:p w:rsidR="00414949" w:rsidRPr="00414949" w:rsidRDefault="00105F19" w:rsidP="00414949">
      <w:pPr>
        <w:spacing w:after="0" w:line="240" w:lineRule="auto"/>
        <w:jc w:val="both"/>
        <w:rPr>
          <w:rFonts w:ascii="Times New Roman" w:eastAsiaTheme="minorEastAsia" w:hAnsi="Times New Roman" w:cs="Times New Roman"/>
          <w:kern w:val="24"/>
          <w:sz w:val="28"/>
          <w:szCs w:val="28"/>
          <w:lang w:eastAsia="ru-RU"/>
        </w:rPr>
      </w:pPr>
      <w:proofErr w:type="gramStart"/>
      <w:r>
        <w:rPr>
          <w:rFonts w:ascii="Times New Roman" w:eastAsiaTheme="minorEastAsia" w:hAnsi="Times New Roman" w:cs="Times New Roman"/>
          <w:kern w:val="24"/>
          <w:sz w:val="28"/>
          <w:szCs w:val="28"/>
          <w:lang w:eastAsia="ru-RU"/>
        </w:rPr>
        <w:t>Методическое обеспечение образовательной программы: примерная общеобразовательная программа</w:t>
      </w:r>
      <w:r w:rsidRPr="00105F19">
        <w:rPr>
          <w:rFonts w:ascii="Times New Roman" w:eastAsiaTheme="minorEastAsia" w:hAnsi="Times New Roman" w:cs="Times New Roman"/>
          <w:kern w:val="24"/>
          <w:sz w:val="28"/>
          <w:szCs w:val="28"/>
          <w:lang w:eastAsia="ru-RU"/>
        </w:rPr>
        <w:t xml:space="preserve"> «Детство» под ред. Т.И. Бабаевой, А.Г. Гогоберидзе, </w:t>
      </w:r>
      <w:proofErr w:type="spellStart"/>
      <w:r w:rsidRPr="00105F19">
        <w:rPr>
          <w:rFonts w:ascii="Times New Roman" w:eastAsiaTheme="minorEastAsia" w:hAnsi="Times New Roman" w:cs="Times New Roman"/>
          <w:kern w:val="24"/>
          <w:sz w:val="28"/>
          <w:szCs w:val="28"/>
          <w:lang w:eastAsia="ru-RU"/>
        </w:rPr>
        <w:t>О.В.Солнцевой</w:t>
      </w:r>
      <w:proofErr w:type="spellEnd"/>
      <w:r w:rsidRPr="00105F19">
        <w:rPr>
          <w:rFonts w:ascii="Times New Roman" w:eastAsiaTheme="minorEastAsia" w:hAnsi="Times New Roman" w:cs="Times New Roman"/>
          <w:kern w:val="24"/>
          <w:sz w:val="28"/>
          <w:szCs w:val="28"/>
          <w:lang w:eastAsia="ru-RU"/>
        </w:rPr>
        <w:t xml:space="preserve">, для детей раннего возраста программа «От рождения до школы» под ред. Н.Е. </w:t>
      </w:r>
      <w:proofErr w:type="spellStart"/>
      <w:r w:rsidRPr="00105F19">
        <w:rPr>
          <w:rFonts w:ascii="Times New Roman" w:eastAsiaTheme="minorEastAsia" w:hAnsi="Times New Roman" w:cs="Times New Roman"/>
          <w:kern w:val="24"/>
          <w:sz w:val="28"/>
          <w:szCs w:val="28"/>
          <w:lang w:eastAsia="ru-RU"/>
        </w:rPr>
        <w:t>Вераксы</w:t>
      </w:r>
      <w:proofErr w:type="spellEnd"/>
      <w:r w:rsidRPr="00105F19">
        <w:rPr>
          <w:rFonts w:ascii="Times New Roman" w:eastAsiaTheme="minorEastAsia" w:hAnsi="Times New Roman" w:cs="Times New Roman"/>
          <w:kern w:val="24"/>
          <w:sz w:val="28"/>
          <w:szCs w:val="28"/>
          <w:lang w:eastAsia="ru-RU"/>
        </w:rPr>
        <w:t>, Т.С. Комаровой, М. А. Васильевой, кроме того в образовательной деятельности испол</w:t>
      </w:r>
      <w:r>
        <w:rPr>
          <w:rFonts w:ascii="Times New Roman" w:eastAsiaTheme="minorEastAsia" w:hAnsi="Times New Roman" w:cs="Times New Roman"/>
          <w:kern w:val="24"/>
          <w:sz w:val="28"/>
          <w:szCs w:val="28"/>
          <w:lang w:eastAsia="ru-RU"/>
        </w:rPr>
        <w:t>ьзуются парциальные программы: п</w:t>
      </w:r>
      <w:r w:rsidRPr="00105F19">
        <w:rPr>
          <w:rFonts w:ascii="Times New Roman" w:eastAsiaTheme="minorEastAsia" w:hAnsi="Times New Roman" w:cs="Times New Roman"/>
          <w:kern w:val="24"/>
          <w:sz w:val="28"/>
          <w:szCs w:val="28"/>
          <w:lang w:eastAsia="ru-RU"/>
        </w:rPr>
        <w:t>рограмма Е.В. Колесниковой «Математические ступеньки», коррекционная программа воспитания и обучения детей с</w:t>
      </w:r>
      <w:proofErr w:type="gramEnd"/>
      <w:r w:rsidRPr="00105F19">
        <w:rPr>
          <w:rFonts w:ascii="Times New Roman" w:eastAsiaTheme="minorEastAsia" w:hAnsi="Times New Roman" w:cs="Times New Roman"/>
          <w:kern w:val="24"/>
          <w:sz w:val="28"/>
          <w:szCs w:val="28"/>
          <w:lang w:eastAsia="ru-RU"/>
        </w:rPr>
        <w:t xml:space="preserve"> фонетико-фонематическим недоразвитием речи </w:t>
      </w:r>
      <w:r w:rsidRPr="00105F19">
        <w:rPr>
          <w:rFonts w:ascii="Times New Roman" w:eastAsiaTheme="minorEastAsia" w:hAnsi="Times New Roman" w:cs="Times New Roman"/>
          <w:kern w:val="24"/>
          <w:sz w:val="28"/>
          <w:szCs w:val="28"/>
          <w:lang w:eastAsia="ru-RU"/>
        </w:rPr>
        <w:lastRenderedPageBreak/>
        <w:t xml:space="preserve">(Т.Б. Филичева, </w:t>
      </w:r>
      <w:proofErr w:type="spellStart"/>
      <w:r w:rsidRPr="00105F19">
        <w:rPr>
          <w:rFonts w:ascii="Times New Roman" w:eastAsiaTheme="minorEastAsia" w:hAnsi="Times New Roman" w:cs="Times New Roman"/>
          <w:kern w:val="24"/>
          <w:sz w:val="28"/>
          <w:szCs w:val="28"/>
          <w:lang w:eastAsia="ru-RU"/>
        </w:rPr>
        <w:t>Т.В.Туманова</w:t>
      </w:r>
      <w:proofErr w:type="spellEnd"/>
      <w:r w:rsidRPr="00105F19">
        <w:rPr>
          <w:rFonts w:ascii="Times New Roman" w:eastAsiaTheme="minorEastAsia" w:hAnsi="Times New Roman" w:cs="Times New Roman"/>
          <w:kern w:val="24"/>
          <w:sz w:val="28"/>
          <w:szCs w:val="28"/>
          <w:lang w:eastAsia="ru-RU"/>
        </w:rPr>
        <w:t>), которые способствуют более успешному развитию детей.</w:t>
      </w:r>
    </w:p>
    <w:p w:rsidR="00414949" w:rsidRPr="00414949" w:rsidRDefault="00105F19" w:rsidP="00414949">
      <w:pPr>
        <w:spacing w:after="0" w:line="240" w:lineRule="auto"/>
        <w:jc w:val="both"/>
        <w:rPr>
          <w:rFonts w:ascii="Times New Roman" w:eastAsiaTheme="minorEastAsia" w:hAnsi="Times New Roman" w:cs="Times New Roman"/>
          <w:kern w:val="24"/>
          <w:sz w:val="28"/>
          <w:szCs w:val="28"/>
          <w:lang w:eastAsia="ru-RU"/>
        </w:rPr>
      </w:pPr>
      <w:r>
        <w:rPr>
          <w:rFonts w:ascii="Times New Roman" w:eastAsiaTheme="minorEastAsia" w:hAnsi="Times New Roman" w:cs="Times New Roman"/>
          <w:kern w:val="24"/>
          <w:sz w:val="28"/>
          <w:szCs w:val="28"/>
          <w:lang w:eastAsia="ru-RU"/>
        </w:rPr>
        <w:t xml:space="preserve">    Содержание образовательной п</w:t>
      </w:r>
      <w:r w:rsidR="00414949" w:rsidRPr="00414949">
        <w:rPr>
          <w:rFonts w:ascii="Times New Roman" w:eastAsiaTheme="minorEastAsia" w:hAnsi="Times New Roman" w:cs="Times New Roman"/>
          <w:kern w:val="24"/>
          <w:sz w:val="28"/>
          <w:szCs w:val="28"/>
          <w:lang w:eastAsia="ru-RU"/>
        </w:rPr>
        <w:t>рограммы обеспечивает разностороннее развитие детей с учетом возрастных  и индивидуальных особенностей по образовательным областям: физическому, социально – коммуникативному, познавательному, речевому и художественно – эстетическому развитию.</w:t>
      </w:r>
    </w:p>
    <w:p w:rsidR="00414949" w:rsidRPr="00414949" w:rsidRDefault="00414949" w:rsidP="00414949">
      <w:pPr>
        <w:spacing w:after="0" w:line="240" w:lineRule="auto"/>
        <w:jc w:val="both"/>
        <w:rPr>
          <w:rFonts w:ascii="Times New Roman" w:eastAsiaTheme="minorEastAsia" w:hAnsi="Times New Roman" w:cs="Times New Roman"/>
          <w:kern w:val="24"/>
          <w:sz w:val="28"/>
          <w:szCs w:val="28"/>
          <w:lang w:eastAsia="ru-RU"/>
        </w:rPr>
      </w:pPr>
      <w:r w:rsidRPr="00414949">
        <w:rPr>
          <w:rFonts w:ascii="Times New Roman" w:eastAsiaTheme="minorEastAsia" w:hAnsi="Times New Roman" w:cs="Times New Roman"/>
          <w:kern w:val="24"/>
          <w:sz w:val="28"/>
          <w:szCs w:val="28"/>
          <w:lang w:eastAsia="ru-RU"/>
        </w:rPr>
        <w:t xml:space="preserve">     Программа соответствует принципу развивающего образования, целью которого является развитие ребенка.</w:t>
      </w:r>
    </w:p>
    <w:p w:rsidR="00414949" w:rsidRPr="00414949" w:rsidRDefault="00414949" w:rsidP="00414949">
      <w:pPr>
        <w:spacing w:after="0" w:line="240" w:lineRule="auto"/>
        <w:jc w:val="both"/>
        <w:rPr>
          <w:rFonts w:ascii="Times New Roman" w:eastAsiaTheme="minorEastAsia" w:hAnsi="Times New Roman" w:cs="Times New Roman"/>
          <w:kern w:val="24"/>
          <w:sz w:val="28"/>
          <w:szCs w:val="28"/>
          <w:lang w:eastAsia="ru-RU"/>
        </w:rPr>
      </w:pPr>
      <w:r w:rsidRPr="00414949">
        <w:rPr>
          <w:rFonts w:ascii="Times New Roman" w:eastAsiaTheme="minorEastAsia" w:hAnsi="Times New Roman" w:cs="Times New Roman"/>
          <w:kern w:val="24"/>
          <w:sz w:val="28"/>
          <w:szCs w:val="28"/>
          <w:lang w:eastAsia="ru-RU"/>
        </w:rPr>
        <w:t xml:space="preserve">     Программа сочетает принципы научной обоснованности, практической применимости, соответствует критериям полноты, необходимости и достаточности, что позволяет решать поставленные цели и задачи только на необходимом и достаточном материале.</w:t>
      </w:r>
    </w:p>
    <w:p w:rsidR="00414949" w:rsidRPr="00414949" w:rsidRDefault="00105F19" w:rsidP="00414949">
      <w:pPr>
        <w:spacing w:after="0" w:line="240" w:lineRule="auto"/>
        <w:jc w:val="both"/>
        <w:rPr>
          <w:rFonts w:ascii="Times New Roman" w:eastAsiaTheme="minorEastAsia" w:hAnsi="Times New Roman" w:cs="Times New Roman"/>
          <w:kern w:val="24"/>
          <w:sz w:val="28"/>
          <w:szCs w:val="28"/>
          <w:lang w:eastAsia="ru-RU"/>
        </w:rPr>
      </w:pPr>
      <w:r>
        <w:rPr>
          <w:rFonts w:ascii="Times New Roman" w:eastAsiaTheme="minorEastAsia" w:hAnsi="Times New Roman" w:cs="Times New Roman"/>
          <w:kern w:val="24"/>
          <w:sz w:val="28"/>
          <w:szCs w:val="28"/>
          <w:lang w:eastAsia="ru-RU"/>
        </w:rPr>
        <w:t xml:space="preserve">      Образовательная п</w:t>
      </w:r>
      <w:r w:rsidR="00414949" w:rsidRPr="00414949">
        <w:rPr>
          <w:rFonts w:ascii="Times New Roman" w:eastAsiaTheme="minorEastAsia" w:hAnsi="Times New Roman" w:cs="Times New Roman"/>
          <w:kern w:val="24"/>
          <w:sz w:val="28"/>
          <w:szCs w:val="28"/>
          <w:lang w:eastAsia="ru-RU"/>
        </w:rPr>
        <w:t>рограмма обеспечивает 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 дошкольников.</w:t>
      </w:r>
    </w:p>
    <w:p w:rsidR="00414949" w:rsidRPr="00414949" w:rsidRDefault="00414949" w:rsidP="00414949">
      <w:pPr>
        <w:spacing w:after="0" w:line="240" w:lineRule="auto"/>
        <w:jc w:val="both"/>
        <w:rPr>
          <w:rFonts w:ascii="Times New Roman" w:eastAsiaTheme="minorEastAsia" w:hAnsi="Times New Roman" w:cs="Times New Roman"/>
          <w:kern w:val="24"/>
          <w:sz w:val="28"/>
          <w:szCs w:val="28"/>
          <w:lang w:eastAsia="ru-RU"/>
        </w:rPr>
      </w:pPr>
      <w:r w:rsidRPr="00414949">
        <w:rPr>
          <w:rFonts w:ascii="Times New Roman" w:eastAsiaTheme="minorEastAsia" w:hAnsi="Times New Roman" w:cs="Times New Roman"/>
          <w:kern w:val="24"/>
          <w:sz w:val="28"/>
          <w:szCs w:val="28"/>
          <w:lang w:eastAsia="ru-RU"/>
        </w:rPr>
        <w:t xml:space="preserve">      Программа  построена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и основывается на комплексно – тематическом принципе построения образовательного процесса.</w:t>
      </w:r>
    </w:p>
    <w:p w:rsidR="00290AE2" w:rsidRPr="00290AE2" w:rsidRDefault="00414949" w:rsidP="00414949">
      <w:pPr>
        <w:spacing w:after="0" w:line="240" w:lineRule="auto"/>
        <w:jc w:val="both"/>
        <w:rPr>
          <w:rFonts w:ascii="Times New Roman" w:eastAsiaTheme="minorEastAsia" w:hAnsi="Times New Roman" w:cs="Times New Roman"/>
          <w:sz w:val="28"/>
          <w:szCs w:val="28"/>
          <w:lang w:eastAsia="ru-RU"/>
        </w:rPr>
      </w:pPr>
      <w:r w:rsidRPr="00414949">
        <w:rPr>
          <w:rFonts w:ascii="Times New Roman" w:eastAsiaTheme="minorEastAsia" w:hAnsi="Times New Roman" w:cs="Times New Roman"/>
          <w:kern w:val="24"/>
          <w:sz w:val="28"/>
          <w:szCs w:val="28"/>
          <w:lang w:eastAsia="ru-RU"/>
        </w:rPr>
        <w:t xml:space="preserve"> В течение года проводилась теоретическая и практическая работа с кадрами и родителями (смотры-конкурсы, панорамные просмотры, дни открытых дверей, педсоветы и консультации) по проблемам разв</w:t>
      </w:r>
      <w:r w:rsidR="00105F19">
        <w:rPr>
          <w:rFonts w:ascii="Times New Roman" w:eastAsiaTheme="minorEastAsia" w:hAnsi="Times New Roman" w:cs="Times New Roman"/>
          <w:kern w:val="24"/>
          <w:sz w:val="28"/>
          <w:szCs w:val="28"/>
          <w:lang w:eastAsia="ru-RU"/>
        </w:rPr>
        <w:t xml:space="preserve">ития сознательного патриотизма, </w:t>
      </w:r>
      <w:r w:rsidRPr="00414949">
        <w:rPr>
          <w:rFonts w:ascii="Times New Roman" w:eastAsiaTheme="minorEastAsia" w:hAnsi="Times New Roman" w:cs="Times New Roman"/>
          <w:kern w:val="24"/>
          <w:sz w:val="28"/>
          <w:szCs w:val="28"/>
          <w:lang w:eastAsia="ru-RU"/>
        </w:rPr>
        <w:t>созданию условий для познавательно – речевого развития, условий образовательно-оздоровительного пространства, обеспечивающего воспитание культуры здоровья.</w:t>
      </w:r>
      <w:r w:rsidR="00290AE2" w:rsidRPr="00290AE2">
        <w:rPr>
          <w:rFonts w:ascii="Times New Roman" w:eastAsiaTheme="minorEastAsia" w:hAnsi="Times New Roman" w:cs="Times New Roman"/>
          <w:sz w:val="28"/>
          <w:szCs w:val="28"/>
          <w:lang w:eastAsia="ru-RU"/>
        </w:rPr>
        <w:t xml:space="preserve"> </w:t>
      </w:r>
    </w:p>
    <w:p w:rsidR="00105F19" w:rsidRDefault="00105F19" w:rsidP="00105F19">
      <w:pPr>
        <w:spacing w:after="0" w:line="240" w:lineRule="auto"/>
        <w:ind w:firstLine="900"/>
        <w:jc w:val="center"/>
        <w:rPr>
          <w:rFonts w:ascii="Times New Roman" w:eastAsiaTheme="minorEastAsia" w:hAnsi="Times New Roman" w:cs="Times New Roman"/>
          <w:b/>
          <w:sz w:val="28"/>
          <w:szCs w:val="28"/>
          <w:lang w:eastAsia="ru-RU"/>
        </w:rPr>
      </w:pPr>
    </w:p>
    <w:p w:rsidR="00290AE2" w:rsidRPr="00290AE2" w:rsidRDefault="00290AE2" w:rsidP="00105F19">
      <w:pPr>
        <w:spacing w:after="0" w:line="240" w:lineRule="auto"/>
        <w:ind w:firstLine="900"/>
        <w:jc w:val="center"/>
        <w:rPr>
          <w:rFonts w:ascii="Times New Roman" w:eastAsiaTheme="minorEastAsia" w:hAnsi="Times New Roman" w:cs="Times New Roman"/>
          <w:sz w:val="28"/>
          <w:szCs w:val="28"/>
          <w:lang w:eastAsia="ru-RU"/>
        </w:rPr>
      </w:pPr>
      <w:r w:rsidRPr="00290AE2">
        <w:rPr>
          <w:rFonts w:ascii="Times New Roman" w:eastAsiaTheme="minorEastAsia" w:hAnsi="Times New Roman" w:cs="Times New Roman"/>
          <w:b/>
          <w:sz w:val="28"/>
          <w:szCs w:val="28"/>
          <w:lang w:eastAsia="ru-RU"/>
        </w:rPr>
        <w:t>Охрана и укрепление здоровья детей</w:t>
      </w:r>
      <w:r w:rsidRPr="00290AE2">
        <w:rPr>
          <w:rFonts w:ascii="Times New Roman" w:eastAsiaTheme="minorEastAsia" w:hAnsi="Times New Roman" w:cs="Times New Roman"/>
          <w:sz w:val="28"/>
          <w:szCs w:val="28"/>
          <w:lang w:eastAsia="ru-RU"/>
        </w:rPr>
        <w:t>.</w:t>
      </w:r>
    </w:p>
    <w:p w:rsidR="00157594" w:rsidRPr="00157594" w:rsidRDefault="00157594" w:rsidP="00157594">
      <w:pPr>
        <w:spacing w:after="0" w:line="240" w:lineRule="auto"/>
        <w:ind w:firstLine="900"/>
        <w:jc w:val="both"/>
        <w:rPr>
          <w:rFonts w:ascii="Times New Roman" w:eastAsia="Times New Roman" w:hAnsi="Times New Roman" w:cs="Times New Roman"/>
          <w:sz w:val="28"/>
          <w:szCs w:val="28"/>
          <w:lang w:eastAsia="ru-RU"/>
        </w:rPr>
      </w:pPr>
      <w:r w:rsidRPr="00157594">
        <w:rPr>
          <w:rFonts w:ascii="Times New Roman" w:eastAsiaTheme="minorEastAsia" w:hAnsi="Times New Roman" w:cs="Times New Roman"/>
          <w:sz w:val="28"/>
          <w:szCs w:val="28"/>
          <w:lang w:eastAsia="ru-RU"/>
        </w:rPr>
        <w:t>Одной из основных задач дошкольного образования педагоги считают формирование осознанного принятия ценностей здорового образа жизни детьми.</w:t>
      </w:r>
    </w:p>
    <w:p w:rsidR="00157594" w:rsidRPr="00157594" w:rsidRDefault="00157594" w:rsidP="00157594">
      <w:pPr>
        <w:tabs>
          <w:tab w:val="left" w:pos="3483"/>
        </w:tabs>
        <w:spacing w:after="0" w:line="240" w:lineRule="auto"/>
        <w:ind w:firstLine="1086"/>
        <w:jc w:val="both"/>
        <w:rPr>
          <w:rFonts w:ascii="Times New Roman" w:eastAsia="Times New Roman" w:hAnsi="Times New Roman" w:cs="Times New Roman"/>
          <w:sz w:val="28"/>
          <w:szCs w:val="28"/>
          <w:lang w:eastAsia="ru-RU"/>
        </w:rPr>
      </w:pPr>
      <w:r w:rsidRPr="00157594">
        <w:rPr>
          <w:rFonts w:ascii="Times New Roman" w:eastAsia="Times New Roman" w:hAnsi="Times New Roman" w:cs="Times New Roman"/>
          <w:sz w:val="28"/>
          <w:szCs w:val="28"/>
          <w:lang w:eastAsia="ru-RU"/>
        </w:rPr>
        <w:t xml:space="preserve">Сравнительный анализ заболеваемости выявил неблагоприятную тенденцию показателей здоровья детей – дошкольников за последние годы. Количество  детей с хроническими патологиями увеличилось в 2 раза, из общей заболеваемости дошкольников 75% приходится на острые респираторные заболевания и грипп. Это говорит о низком иммунитете детей, о недостаточно витаминизированном питании. Наибольшее число отклонений в психическом здоровье связано с эмоциональным статусом (плаксивость, раздражительность, колебания настроения, наличие страхов) и психомоторной стабильностью (навязчивые движения, ночной </w:t>
      </w:r>
      <w:proofErr w:type="spellStart"/>
      <w:r w:rsidRPr="00157594">
        <w:rPr>
          <w:rFonts w:ascii="Times New Roman" w:eastAsia="Times New Roman" w:hAnsi="Times New Roman" w:cs="Times New Roman"/>
          <w:sz w:val="28"/>
          <w:szCs w:val="28"/>
          <w:lang w:eastAsia="ru-RU"/>
        </w:rPr>
        <w:t>энурез</w:t>
      </w:r>
      <w:proofErr w:type="spellEnd"/>
      <w:r w:rsidRPr="00157594">
        <w:rPr>
          <w:rFonts w:ascii="Times New Roman" w:eastAsia="Times New Roman" w:hAnsi="Times New Roman" w:cs="Times New Roman"/>
          <w:sz w:val="28"/>
          <w:szCs w:val="28"/>
          <w:lang w:eastAsia="ru-RU"/>
        </w:rPr>
        <w:t xml:space="preserve">). Понимая, что в дошкольном возрасте происходит перестройка функционирования многих систем организма и что у детей этого возраста очень высока чувствительность к воздействию факторов внешней среды, необходимо осуществлять комплексный подход к укреплению физического и психического здоровья. Поэтому в этом году одна из  задач была направлена на охрану и укрепление психофизического здоровья. На педсоветах, </w:t>
      </w:r>
      <w:r w:rsidRPr="00157594">
        <w:rPr>
          <w:rFonts w:ascii="Times New Roman" w:eastAsia="Times New Roman" w:hAnsi="Times New Roman" w:cs="Times New Roman"/>
          <w:sz w:val="28"/>
          <w:szCs w:val="28"/>
          <w:lang w:eastAsia="ru-RU"/>
        </w:rPr>
        <w:lastRenderedPageBreak/>
        <w:t xml:space="preserve">консультациях, панорамных просмотрах рассматривались </w:t>
      </w:r>
      <w:proofErr w:type="spellStart"/>
      <w:r w:rsidRPr="00157594">
        <w:rPr>
          <w:rFonts w:ascii="Times New Roman" w:eastAsia="Times New Roman" w:hAnsi="Times New Roman" w:cs="Times New Roman"/>
          <w:sz w:val="28"/>
          <w:szCs w:val="28"/>
          <w:lang w:eastAsia="ru-RU"/>
        </w:rPr>
        <w:t>здоровьесберегающие</w:t>
      </w:r>
      <w:proofErr w:type="spellEnd"/>
      <w:r w:rsidRPr="00157594">
        <w:rPr>
          <w:rFonts w:ascii="Times New Roman" w:eastAsia="Times New Roman" w:hAnsi="Times New Roman" w:cs="Times New Roman"/>
          <w:sz w:val="28"/>
          <w:szCs w:val="28"/>
          <w:lang w:eastAsia="ru-RU"/>
        </w:rPr>
        <w:t xml:space="preserve"> компоненты учебно-воспитательного процесса, решались вопросы оптимизации двигательного режима, закаливающих и профилактических мероприятий. С целью обеспечения условий для формирования психического и физического здоровья в ДОУ ежемесячно проводятся досуги и развлечения по формированию привычек  здорового образа жизни, через познавательный блок осуществляется эколого-</w:t>
      </w:r>
      <w:proofErr w:type="spellStart"/>
      <w:r w:rsidRPr="00157594">
        <w:rPr>
          <w:rFonts w:ascii="Times New Roman" w:eastAsia="Times New Roman" w:hAnsi="Times New Roman" w:cs="Times New Roman"/>
          <w:sz w:val="28"/>
          <w:szCs w:val="28"/>
          <w:lang w:eastAsia="ru-RU"/>
        </w:rPr>
        <w:t>валеологическое</w:t>
      </w:r>
      <w:proofErr w:type="spellEnd"/>
      <w:r w:rsidRPr="00157594">
        <w:rPr>
          <w:rFonts w:ascii="Times New Roman" w:eastAsia="Times New Roman" w:hAnsi="Times New Roman" w:cs="Times New Roman"/>
          <w:sz w:val="28"/>
          <w:szCs w:val="28"/>
          <w:lang w:eastAsia="ru-RU"/>
        </w:rPr>
        <w:t xml:space="preserve"> воспитание детей. Ежедневно в режимные моменты включены профилактические мероприятия (чесночно-луковая ионизация воздуха, точечный массаж, корригирующая гимнастика после сна, закаливающие процедуры). </w:t>
      </w:r>
    </w:p>
    <w:p w:rsidR="00157594" w:rsidRPr="00157594" w:rsidRDefault="00157594" w:rsidP="00157594">
      <w:pPr>
        <w:tabs>
          <w:tab w:val="left" w:pos="3483"/>
        </w:tabs>
        <w:spacing w:after="0" w:line="240" w:lineRule="auto"/>
        <w:ind w:firstLine="1086"/>
        <w:jc w:val="both"/>
        <w:rPr>
          <w:rFonts w:ascii="Times New Roman" w:eastAsia="Times New Roman" w:hAnsi="Times New Roman" w:cs="Times New Roman"/>
          <w:sz w:val="28"/>
          <w:szCs w:val="28"/>
          <w:lang w:eastAsia="ru-RU"/>
        </w:rPr>
      </w:pPr>
      <w:r w:rsidRPr="00157594">
        <w:rPr>
          <w:rFonts w:ascii="Times New Roman" w:eastAsia="Times New Roman" w:hAnsi="Times New Roman" w:cs="Times New Roman"/>
          <w:sz w:val="28"/>
          <w:szCs w:val="28"/>
          <w:lang w:eastAsia="ru-RU"/>
        </w:rPr>
        <w:t>В процессе плодотворной совместной деятельности по охране и укреплению психофизического здоровья в этом году были получены положительные результаты.</w:t>
      </w:r>
    </w:p>
    <w:p w:rsidR="00157594" w:rsidRPr="00157594" w:rsidRDefault="00157594" w:rsidP="00157594">
      <w:pPr>
        <w:spacing w:after="0" w:line="240" w:lineRule="auto"/>
        <w:ind w:firstLine="720"/>
        <w:jc w:val="both"/>
        <w:rPr>
          <w:rFonts w:ascii="Times New Roman" w:eastAsia="Times New Roman" w:hAnsi="Times New Roman" w:cs="Times New Roman"/>
          <w:sz w:val="28"/>
          <w:szCs w:val="28"/>
          <w:lang w:eastAsia="ru-RU"/>
        </w:rPr>
      </w:pPr>
      <w:r w:rsidRPr="00157594">
        <w:rPr>
          <w:rFonts w:ascii="Times New Roman" w:eastAsia="Times New Roman" w:hAnsi="Times New Roman" w:cs="Times New Roman"/>
          <w:sz w:val="28"/>
          <w:szCs w:val="28"/>
          <w:lang w:eastAsia="ru-RU"/>
        </w:rPr>
        <w:t>КОЛИЧЕСТВО СЛУЧАЕВ ОРЗ</w:t>
      </w:r>
    </w:p>
    <w:tbl>
      <w:tblPr>
        <w:tblW w:w="6382" w:type="dxa"/>
        <w:tblInd w:w="1064" w:type="dxa"/>
        <w:tblCellMar>
          <w:left w:w="0" w:type="dxa"/>
          <w:right w:w="0" w:type="dxa"/>
        </w:tblCellMar>
        <w:tblLook w:val="0600" w:firstRow="0" w:lastRow="0" w:firstColumn="0" w:lastColumn="0" w:noHBand="1" w:noVBand="1"/>
      </w:tblPr>
      <w:tblGrid>
        <w:gridCol w:w="2977"/>
        <w:gridCol w:w="3405"/>
      </w:tblGrid>
      <w:tr w:rsidR="00157594" w:rsidRPr="00157594" w:rsidTr="00157594">
        <w:trPr>
          <w:trHeight w:val="389"/>
        </w:trPr>
        <w:tc>
          <w:tcPr>
            <w:tcW w:w="2977" w:type="dxa"/>
            <w:tcBorders>
              <w:top w:val="single" w:sz="8" w:space="0" w:color="2D2DB9"/>
              <w:left w:val="single" w:sz="8" w:space="0" w:color="2D2DB9"/>
              <w:bottom w:val="single" w:sz="18" w:space="0" w:color="2D2DB9"/>
              <w:right w:val="single" w:sz="8" w:space="0" w:color="2D2DB9"/>
            </w:tcBorders>
            <w:shd w:val="clear" w:color="auto" w:fill="auto"/>
            <w:tcMar>
              <w:top w:w="72" w:type="dxa"/>
              <w:left w:w="144" w:type="dxa"/>
              <w:bottom w:w="72" w:type="dxa"/>
              <w:right w:w="144" w:type="dxa"/>
            </w:tcMar>
            <w:hideMark/>
          </w:tcPr>
          <w:p w:rsidR="00157594" w:rsidRPr="00157594" w:rsidRDefault="00157594" w:rsidP="00157594">
            <w:pPr>
              <w:spacing w:after="0" w:line="240" w:lineRule="auto"/>
              <w:textAlignment w:val="baseline"/>
              <w:rPr>
                <w:rFonts w:ascii="Times New Roman" w:eastAsia="Times New Roman" w:hAnsi="Times New Roman" w:cs="Times New Roman"/>
                <w:sz w:val="24"/>
                <w:szCs w:val="24"/>
                <w:lang w:eastAsia="ru-RU"/>
              </w:rPr>
            </w:pPr>
            <w:r w:rsidRPr="00157594">
              <w:rPr>
                <w:rFonts w:ascii="Times New Roman" w:eastAsia="Times New Roman" w:hAnsi="Times New Roman" w:cs="Times New Roman"/>
                <w:b/>
                <w:bCs/>
                <w:color w:val="000000" w:themeColor="text1"/>
                <w:kern w:val="24"/>
                <w:sz w:val="24"/>
                <w:szCs w:val="24"/>
                <w:lang w:eastAsia="ru-RU"/>
              </w:rPr>
              <w:t xml:space="preserve">  Учебный год </w:t>
            </w:r>
          </w:p>
          <w:p w:rsidR="00157594" w:rsidRPr="00157594" w:rsidRDefault="00157594" w:rsidP="00157594">
            <w:pPr>
              <w:spacing w:after="0" w:line="240" w:lineRule="auto"/>
              <w:textAlignment w:val="baseline"/>
              <w:rPr>
                <w:rFonts w:ascii="Times New Roman" w:eastAsia="Times New Roman" w:hAnsi="Times New Roman" w:cs="Times New Roman"/>
                <w:sz w:val="24"/>
                <w:szCs w:val="24"/>
                <w:lang w:eastAsia="ru-RU"/>
              </w:rPr>
            </w:pPr>
            <w:r w:rsidRPr="00157594">
              <w:rPr>
                <w:rFonts w:ascii="Times New Roman" w:eastAsia="Times New Roman" w:hAnsi="Times New Roman" w:cs="Times New Roman"/>
                <w:b/>
                <w:bCs/>
                <w:color w:val="000000" w:themeColor="text1"/>
                <w:kern w:val="24"/>
                <w:sz w:val="24"/>
                <w:szCs w:val="24"/>
                <w:lang w:eastAsia="ru-RU"/>
              </w:rPr>
              <w:t>(сентябрь-май)</w:t>
            </w:r>
          </w:p>
        </w:tc>
        <w:tc>
          <w:tcPr>
            <w:tcW w:w="3405" w:type="dxa"/>
            <w:tcBorders>
              <w:top w:val="single" w:sz="8" w:space="0" w:color="2D2DB9"/>
              <w:left w:val="single" w:sz="8" w:space="0" w:color="2D2DB9"/>
              <w:bottom w:val="single" w:sz="18" w:space="0" w:color="2D2DB9"/>
              <w:right w:val="single" w:sz="8" w:space="0" w:color="2D2DB9"/>
            </w:tcBorders>
            <w:shd w:val="clear" w:color="auto" w:fill="auto"/>
            <w:tcMar>
              <w:top w:w="15" w:type="dxa"/>
              <w:left w:w="108" w:type="dxa"/>
              <w:bottom w:w="0" w:type="dxa"/>
              <w:right w:w="108" w:type="dxa"/>
            </w:tcMar>
            <w:hideMark/>
          </w:tcPr>
          <w:p w:rsidR="00157594" w:rsidRPr="00157594" w:rsidRDefault="00157594" w:rsidP="00157594">
            <w:pPr>
              <w:jc w:val="center"/>
              <w:textAlignment w:val="baseline"/>
              <w:rPr>
                <w:rFonts w:ascii="Times New Roman" w:eastAsia="Times New Roman" w:hAnsi="Times New Roman" w:cs="Times New Roman"/>
                <w:sz w:val="24"/>
                <w:szCs w:val="24"/>
                <w:lang w:eastAsia="ru-RU"/>
              </w:rPr>
            </w:pPr>
            <w:r w:rsidRPr="00157594">
              <w:rPr>
                <w:rFonts w:ascii="Times New Roman" w:eastAsia="Times New Roman" w:hAnsi="Times New Roman" w:cs="Times New Roman"/>
                <w:b/>
                <w:bCs/>
                <w:color w:val="000000" w:themeColor="text1"/>
                <w:kern w:val="24"/>
                <w:sz w:val="24"/>
                <w:szCs w:val="24"/>
                <w:lang w:eastAsia="ru-RU"/>
              </w:rPr>
              <w:t>Всего</w:t>
            </w:r>
          </w:p>
        </w:tc>
      </w:tr>
      <w:tr w:rsidR="00157594" w:rsidRPr="00157594" w:rsidTr="00157594">
        <w:trPr>
          <w:trHeight w:val="384"/>
        </w:trPr>
        <w:tc>
          <w:tcPr>
            <w:tcW w:w="2977" w:type="dxa"/>
            <w:tcBorders>
              <w:top w:val="single" w:sz="1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hideMark/>
          </w:tcPr>
          <w:p w:rsidR="00157594" w:rsidRPr="00157594" w:rsidRDefault="00157594" w:rsidP="00157594">
            <w:pPr>
              <w:textAlignment w:val="baseline"/>
              <w:rPr>
                <w:rFonts w:ascii="Times New Roman" w:eastAsia="Times New Roman" w:hAnsi="Times New Roman" w:cs="Times New Roman"/>
                <w:sz w:val="24"/>
                <w:szCs w:val="24"/>
                <w:lang w:eastAsia="ru-RU"/>
              </w:rPr>
            </w:pPr>
            <w:r w:rsidRPr="00157594">
              <w:rPr>
                <w:rFonts w:ascii="Times New Roman" w:eastAsia="Calibri" w:hAnsi="Times New Roman" w:cs="Times New Roman"/>
                <w:b/>
                <w:bCs/>
                <w:color w:val="000000" w:themeColor="text1"/>
                <w:kern w:val="24"/>
                <w:sz w:val="24"/>
                <w:szCs w:val="24"/>
                <w:lang w:eastAsia="ru-RU"/>
              </w:rPr>
              <w:t>2013-2014</w:t>
            </w:r>
          </w:p>
        </w:tc>
        <w:tc>
          <w:tcPr>
            <w:tcW w:w="3405" w:type="dxa"/>
            <w:tcBorders>
              <w:top w:val="single" w:sz="1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hideMark/>
          </w:tcPr>
          <w:p w:rsidR="00157594" w:rsidRPr="00157594" w:rsidRDefault="00157594" w:rsidP="00157594">
            <w:pPr>
              <w:textAlignment w:val="baseline"/>
              <w:rPr>
                <w:rFonts w:ascii="Times New Roman" w:eastAsia="Times New Roman" w:hAnsi="Times New Roman" w:cs="Times New Roman"/>
                <w:sz w:val="24"/>
                <w:szCs w:val="24"/>
                <w:lang w:eastAsia="ru-RU"/>
              </w:rPr>
            </w:pPr>
            <w:r w:rsidRPr="00157594">
              <w:rPr>
                <w:rFonts w:ascii="Times New Roman" w:eastAsia="Calibri" w:hAnsi="Times New Roman" w:cs="Times New Roman"/>
                <w:b/>
                <w:bCs/>
                <w:color w:val="000000" w:themeColor="text1"/>
                <w:kern w:val="24"/>
                <w:sz w:val="24"/>
                <w:szCs w:val="24"/>
                <w:lang w:eastAsia="ru-RU"/>
              </w:rPr>
              <w:t xml:space="preserve">                       666</w:t>
            </w:r>
          </w:p>
        </w:tc>
      </w:tr>
      <w:tr w:rsidR="00157594" w:rsidRPr="00157594" w:rsidTr="00157594">
        <w:trPr>
          <w:trHeight w:val="424"/>
        </w:trPr>
        <w:tc>
          <w:tcPr>
            <w:tcW w:w="2977" w:type="dxa"/>
            <w:tcBorders>
              <w:top w:val="single" w:sz="8" w:space="0" w:color="2D2DB9"/>
              <w:left w:val="single" w:sz="8" w:space="0" w:color="2D2DB9"/>
              <w:bottom w:val="single" w:sz="8" w:space="0" w:color="2D2DB9"/>
              <w:right w:val="single" w:sz="8" w:space="0" w:color="2D2DB9"/>
            </w:tcBorders>
            <w:shd w:val="clear" w:color="auto" w:fill="auto"/>
            <w:tcMar>
              <w:top w:w="15" w:type="dxa"/>
              <w:left w:w="108" w:type="dxa"/>
              <w:bottom w:w="0" w:type="dxa"/>
              <w:right w:w="108" w:type="dxa"/>
            </w:tcMar>
            <w:hideMark/>
          </w:tcPr>
          <w:p w:rsidR="00157594" w:rsidRPr="00157594" w:rsidRDefault="00157594" w:rsidP="00157594">
            <w:pPr>
              <w:textAlignment w:val="baseline"/>
              <w:rPr>
                <w:rFonts w:ascii="Times New Roman" w:eastAsia="Times New Roman" w:hAnsi="Times New Roman" w:cs="Times New Roman"/>
                <w:sz w:val="24"/>
                <w:szCs w:val="24"/>
                <w:lang w:eastAsia="ru-RU"/>
              </w:rPr>
            </w:pPr>
            <w:r w:rsidRPr="00157594">
              <w:rPr>
                <w:rFonts w:ascii="Times New Roman" w:eastAsia="Calibri" w:hAnsi="Times New Roman" w:cs="Times New Roman"/>
                <w:b/>
                <w:bCs/>
                <w:color w:val="000000" w:themeColor="text1"/>
                <w:kern w:val="24"/>
                <w:sz w:val="24"/>
                <w:szCs w:val="24"/>
                <w:lang w:eastAsia="ru-RU"/>
              </w:rPr>
              <w:t>2014-2015</w:t>
            </w:r>
          </w:p>
        </w:tc>
        <w:tc>
          <w:tcPr>
            <w:tcW w:w="3405" w:type="dxa"/>
            <w:tcBorders>
              <w:top w:val="single" w:sz="8" w:space="0" w:color="2D2DB9"/>
              <w:left w:val="single" w:sz="8" w:space="0" w:color="2D2DB9"/>
              <w:bottom w:val="single" w:sz="8" w:space="0" w:color="2D2DB9"/>
              <w:right w:val="single" w:sz="8" w:space="0" w:color="2D2DB9"/>
            </w:tcBorders>
            <w:shd w:val="clear" w:color="auto" w:fill="auto"/>
            <w:tcMar>
              <w:top w:w="15" w:type="dxa"/>
              <w:left w:w="108" w:type="dxa"/>
              <w:bottom w:w="0" w:type="dxa"/>
              <w:right w:w="108" w:type="dxa"/>
            </w:tcMar>
            <w:hideMark/>
          </w:tcPr>
          <w:p w:rsidR="00157594" w:rsidRPr="00157594" w:rsidRDefault="00157594" w:rsidP="00157594">
            <w:pPr>
              <w:jc w:val="center"/>
              <w:textAlignment w:val="baseline"/>
              <w:rPr>
                <w:rFonts w:ascii="Times New Roman" w:eastAsia="Times New Roman" w:hAnsi="Times New Roman" w:cs="Times New Roman"/>
                <w:sz w:val="24"/>
                <w:szCs w:val="24"/>
                <w:lang w:eastAsia="ru-RU"/>
              </w:rPr>
            </w:pPr>
            <w:r w:rsidRPr="00157594">
              <w:rPr>
                <w:rFonts w:ascii="Times New Roman" w:eastAsia="Calibri" w:hAnsi="Times New Roman" w:cs="Times New Roman"/>
                <w:b/>
                <w:bCs/>
                <w:color w:val="000000" w:themeColor="text1"/>
                <w:kern w:val="24"/>
                <w:sz w:val="24"/>
                <w:szCs w:val="24"/>
                <w:lang w:eastAsia="ru-RU"/>
              </w:rPr>
              <w:t>634</w:t>
            </w:r>
          </w:p>
        </w:tc>
      </w:tr>
      <w:tr w:rsidR="00157594" w:rsidRPr="00157594" w:rsidTr="00157594">
        <w:trPr>
          <w:trHeight w:val="326"/>
        </w:trPr>
        <w:tc>
          <w:tcPr>
            <w:tcW w:w="2977"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hideMark/>
          </w:tcPr>
          <w:p w:rsidR="00157594" w:rsidRPr="00157594" w:rsidRDefault="00157594" w:rsidP="00157594">
            <w:pPr>
              <w:spacing w:after="0" w:line="240" w:lineRule="auto"/>
              <w:rPr>
                <w:rFonts w:ascii="Times New Roman" w:eastAsia="Times New Roman" w:hAnsi="Times New Roman" w:cs="Times New Roman"/>
                <w:sz w:val="24"/>
                <w:szCs w:val="24"/>
                <w:lang w:eastAsia="ru-RU"/>
              </w:rPr>
            </w:pPr>
            <w:r w:rsidRPr="00157594">
              <w:rPr>
                <w:rFonts w:ascii="Times New Roman" w:eastAsia="Times New Roman" w:hAnsi="Times New Roman" w:cs="Times New Roman"/>
                <w:b/>
                <w:bCs/>
                <w:color w:val="000000" w:themeColor="text1"/>
                <w:kern w:val="24"/>
                <w:sz w:val="24"/>
                <w:szCs w:val="24"/>
                <w:lang w:eastAsia="ru-RU"/>
              </w:rPr>
              <w:t>2015-2016</w:t>
            </w:r>
          </w:p>
        </w:tc>
        <w:tc>
          <w:tcPr>
            <w:tcW w:w="3405" w:type="dxa"/>
            <w:tcBorders>
              <w:top w:val="single" w:sz="8" w:space="0" w:color="2D2DB9"/>
              <w:left w:val="single" w:sz="8" w:space="0" w:color="2D2DB9"/>
              <w:bottom w:val="single" w:sz="8" w:space="0" w:color="2D2DB9"/>
              <w:right w:val="single" w:sz="8" w:space="0" w:color="2D2DB9"/>
            </w:tcBorders>
            <w:shd w:val="clear" w:color="auto" w:fill="E8E8F3"/>
            <w:tcMar>
              <w:top w:w="15" w:type="dxa"/>
              <w:left w:w="108" w:type="dxa"/>
              <w:bottom w:w="0" w:type="dxa"/>
              <w:right w:w="108" w:type="dxa"/>
            </w:tcMar>
            <w:hideMark/>
          </w:tcPr>
          <w:p w:rsidR="00157594" w:rsidRPr="00157594" w:rsidRDefault="00157594" w:rsidP="00157594">
            <w:pPr>
              <w:spacing w:after="0" w:line="240" w:lineRule="auto"/>
              <w:jc w:val="center"/>
              <w:rPr>
                <w:rFonts w:ascii="Times New Roman" w:eastAsia="Times New Roman" w:hAnsi="Times New Roman" w:cs="Times New Roman"/>
                <w:sz w:val="24"/>
                <w:szCs w:val="24"/>
                <w:lang w:eastAsia="ru-RU"/>
              </w:rPr>
            </w:pPr>
            <w:r w:rsidRPr="00157594">
              <w:rPr>
                <w:rFonts w:ascii="Times New Roman" w:eastAsia="Times New Roman" w:hAnsi="Times New Roman" w:cs="Times New Roman"/>
                <w:b/>
                <w:bCs/>
                <w:color w:val="000000" w:themeColor="text1"/>
                <w:kern w:val="24"/>
                <w:sz w:val="24"/>
                <w:szCs w:val="24"/>
                <w:lang w:eastAsia="ru-RU"/>
              </w:rPr>
              <w:t>628</w:t>
            </w:r>
          </w:p>
          <w:p w:rsidR="00157594" w:rsidRPr="00157594" w:rsidRDefault="00157594" w:rsidP="00157594">
            <w:pPr>
              <w:spacing w:after="0" w:line="240" w:lineRule="auto"/>
              <w:jc w:val="center"/>
              <w:rPr>
                <w:rFonts w:ascii="Times New Roman" w:eastAsia="Times New Roman" w:hAnsi="Times New Roman" w:cs="Times New Roman"/>
                <w:sz w:val="24"/>
                <w:szCs w:val="24"/>
                <w:lang w:eastAsia="ru-RU"/>
              </w:rPr>
            </w:pPr>
            <w:r w:rsidRPr="00157594">
              <w:rPr>
                <w:rFonts w:ascii="Times New Roman" w:eastAsia="Times New Roman" w:hAnsi="Times New Roman" w:cs="Times New Roman"/>
                <w:b/>
                <w:bCs/>
                <w:color w:val="000000" w:themeColor="text1"/>
                <w:kern w:val="24"/>
                <w:sz w:val="24"/>
                <w:szCs w:val="24"/>
                <w:lang w:eastAsia="ru-RU"/>
              </w:rPr>
              <w:t>Дети 2-3 лет – 193,</w:t>
            </w:r>
          </w:p>
          <w:p w:rsidR="00157594" w:rsidRPr="00157594" w:rsidRDefault="00157594" w:rsidP="00157594">
            <w:pPr>
              <w:spacing w:after="0" w:line="240" w:lineRule="auto"/>
              <w:jc w:val="center"/>
              <w:rPr>
                <w:rFonts w:ascii="Times New Roman" w:eastAsia="Times New Roman" w:hAnsi="Times New Roman" w:cs="Times New Roman"/>
                <w:sz w:val="24"/>
                <w:szCs w:val="24"/>
                <w:lang w:eastAsia="ru-RU"/>
              </w:rPr>
            </w:pPr>
            <w:r w:rsidRPr="00157594">
              <w:rPr>
                <w:rFonts w:ascii="Times New Roman" w:eastAsia="Times New Roman" w:hAnsi="Times New Roman" w:cs="Times New Roman"/>
                <w:b/>
                <w:bCs/>
                <w:color w:val="000000" w:themeColor="text1"/>
                <w:kern w:val="24"/>
                <w:sz w:val="24"/>
                <w:szCs w:val="24"/>
                <w:lang w:eastAsia="ru-RU"/>
              </w:rPr>
              <w:t>Дети 3-7 лет - 435</w:t>
            </w:r>
          </w:p>
        </w:tc>
      </w:tr>
    </w:tbl>
    <w:p w:rsidR="00157594" w:rsidRPr="00157594" w:rsidRDefault="00157594" w:rsidP="00157594">
      <w:pPr>
        <w:spacing w:after="0" w:line="240" w:lineRule="auto"/>
        <w:ind w:firstLine="720"/>
        <w:jc w:val="both"/>
        <w:rPr>
          <w:rFonts w:ascii="Times New Roman" w:eastAsia="Times New Roman" w:hAnsi="Times New Roman" w:cs="Times New Roman"/>
          <w:sz w:val="28"/>
          <w:szCs w:val="28"/>
          <w:lang w:eastAsia="ru-RU"/>
        </w:rPr>
      </w:pPr>
    </w:p>
    <w:p w:rsidR="00157594" w:rsidRPr="00157594" w:rsidRDefault="00157594" w:rsidP="00157594">
      <w:pPr>
        <w:spacing w:line="240" w:lineRule="auto"/>
        <w:ind w:firstLine="708"/>
        <w:jc w:val="both"/>
        <w:rPr>
          <w:rFonts w:ascii="Times New Roman" w:eastAsia="Times New Roman" w:hAnsi="Times New Roman" w:cs="Times New Roman"/>
          <w:sz w:val="28"/>
          <w:szCs w:val="28"/>
          <w:lang w:eastAsia="ru-RU"/>
        </w:rPr>
      </w:pPr>
      <w:r w:rsidRPr="00157594">
        <w:rPr>
          <w:rFonts w:ascii="Times New Roman" w:eastAsiaTheme="minorEastAsia" w:hAnsi="Times New Roman" w:cs="Times New Roman"/>
          <w:sz w:val="28"/>
          <w:szCs w:val="28"/>
          <w:lang w:eastAsia="ru-RU"/>
        </w:rPr>
        <w:t xml:space="preserve">Ежегодный мониторинг здоровья детей  показывает, что практически абсолютно здоровых детей нет.  </w:t>
      </w:r>
    </w:p>
    <w:tbl>
      <w:tblPr>
        <w:tblW w:w="6636"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77"/>
        <w:gridCol w:w="1541"/>
        <w:gridCol w:w="1541"/>
        <w:gridCol w:w="1777"/>
      </w:tblGrid>
      <w:tr w:rsidR="00157594" w:rsidRPr="00157594" w:rsidTr="00157594">
        <w:trPr>
          <w:trHeight w:val="642"/>
          <w:jc w:val="center"/>
        </w:trPr>
        <w:tc>
          <w:tcPr>
            <w:tcW w:w="1777"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Группа здоровья</w:t>
            </w:r>
          </w:p>
        </w:tc>
        <w:tc>
          <w:tcPr>
            <w:tcW w:w="154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2014 г.</w:t>
            </w:r>
          </w:p>
        </w:tc>
        <w:tc>
          <w:tcPr>
            <w:tcW w:w="154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2015 г.</w:t>
            </w:r>
          </w:p>
        </w:tc>
        <w:tc>
          <w:tcPr>
            <w:tcW w:w="1777"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2016 г.</w:t>
            </w:r>
          </w:p>
        </w:tc>
      </w:tr>
      <w:tr w:rsidR="00157594" w:rsidRPr="00157594" w:rsidTr="00157594">
        <w:trPr>
          <w:trHeight w:val="642"/>
          <w:jc w:val="center"/>
        </w:trPr>
        <w:tc>
          <w:tcPr>
            <w:tcW w:w="1777"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I</w:t>
            </w:r>
          </w:p>
        </w:tc>
        <w:tc>
          <w:tcPr>
            <w:tcW w:w="154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20</w:t>
            </w:r>
          </w:p>
        </w:tc>
        <w:tc>
          <w:tcPr>
            <w:tcW w:w="154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26</w:t>
            </w:r>
          </w:p>
        </w:tc>
        <w:tc>
          <w:tcPr>
            <w:tcW w:w="1777"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38</w:t>
            </w:r>
          </w:p>
        </w:tc>
      </w:tr>
      <w:tr w:rsidR="00157594" w:rsidRPr="00157594" w:rsidTr="00157594">
        <w:trPr>
          <w:trHeight w:val="642"/>
          <w:jc w:val="center"/>
        </w:trPr>
        <w:tc>
          <w:tcPr>
            <w:tcW w:w="1777"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II</w:t>
            </w:r>
          </w:p>
        </w:tc>
        <w:tc>
          <w:tcPr>
            <w:tcW w:w="154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234</w:t>
            </w:r>
          </w:p>
        </w:tc>
        <w:tc>
          <w:tcPr>
            <w:tcW w:w="154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225</w:t>
            </w:r>
          </w:p>
        </w:tc>
        <w:tc>
          <w:tcPr>
            <w:tcW w:w="1777"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223</w:t>
            </w:r>
          </w:p>
        </w:tc>
      </w:tr>
      <w:tr w:rsidR="00157594" w:rsidRPr="00157594" w:rsidTr="00157594">
        <w:trPr>
          <w:trHeight w:val="642"/>
          <w:jc w:val="center"/>
        </w:trPr>
        <w:tc>
          <w:tcPr>
            <w:tcW w:w="1777"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III</w:t>
            </w:r>
          </w:p>
        </w:tc>
        <w:tc>
          <w:tcPr>
            <w:tcW w:w="154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4</w:t>
            </w:r>
          </w:p>
        </w:tc>
        <w:tc>
          <w:tcPr>
            <w:tcW w:w="154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2</w:t>
            </w:r>
          </w:p>
        </w:tc>
        <w:tc>
          <w:tcPr>
            <w:tcW w:w="1777"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8</w:t>
            </w:r>
          </w:p>
        </w:tc>
      </w:tr>
      <w:tr w:rsidR="00157594" w:rsidRPr="00157594" w:rsidTr="00157594">
        <w:trPr>
          <w:trHeight w:val="642"/>
          <w:jc w:val="center"/>
        </w:trPr>
        <w:tc>
          <w:tcPr>
            <w:tcW w:w="1777"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IV</w:t>
            </w:r>
          </w:p>
        </w:tc>
        <w:tc>
          <w:tcPr>
            <w:tcW w:w="154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w:t>
            </w:r>
          </w:p>
        </w:tc>
        <w:tc>
          <w:tcPr>
            <w:tcW w:w="154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w:t>
            </w:r>
          </w:p>
        </w:tc>
        <w:tc>
          <w:tcPr>
            <w:tcW w:w="1777"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157594" w:rsidRPr="00157594" w:rsidRDefault="00157594" w:rsidP="00157594">
            <w:pPr>
              <w:spacing w:after="0"/>
              <w:jc w:val="center"/>
              <w:rPr>
                <w:rFonts w:ascii="Times New Roman" w:eastAsia="Times New Roman" w:hAnsi="Times New Roman" w:cs="Times New Roman"/>
                <w:b/>
                <w:bCs/>
                <w:color w:val="7030A0"/>
                <w:kern w:val="24"/>
                <w:sz w:val="32"/>
                <w:szCs w:val="32"/>
                <w:lang w:eastAsia="ru-RU"/>
              </w:rPr>
            </w:pPr>
            <w:r w:rsidRPr="00157594">
              <w:rPr>
                <w:rFonts w:ascii="Times New Roman" w:eastAsia="Times New Roman" w:hAnsi="Times New Roman" w:cs="Times New Roman"/>
                <w:b/>
                <w:bCs/>
                <w:color w:val="7030A0"/>
                <w:kern w:val="24"/>
                <w:sz w:val="32"/>
                <w:szCs w:val="32"/>
                <w:lang w:eastAsia="ru-RU"/>
              </w:rPr>
              <w:t>2</w:t>
            </w:r>
          </w:p>
        </w:tc>
      </w:tr>
    </w:tbl>
    <w:p w:rsidR="00157594" w:rsidRPr="00157594" w:rsidRDefault="00157594" w:rsidP="00157594">
      <w:pPr>
        <w:spacing w:line="240" w:lineRule="auto"/>
        <w:ind w:firstLine="708"/>
        <w:jc w:val="both"/>
        <w:rPr>
          <w:rFonts w:ascii="Times New Roman" w:eastAsiaTheme="minorEastAsia" w:hAnsi="Times New Roman" w:cs="Times New Roman"/>
          <w:sz w:val="28"/>
          <w:szCs w:val="28"/>
          <w:lang w:eastAsia="ru-RU"/>
        </w:rPr>
      </w:pPr>
    </w:p>
    <w:p w:rsidR="00157594" w:rsidRPr="00157594" w:rsidRDefault="00157594" w:rsidP="00157594">
      <w:pPr>
        <w:tabs>
          <w:tab w:val="left" w:pos="7785"/>
        </w:tabs>
        <w:spacing w:after="0" w:line="240" w:lineRule="auto"/>
        <w:jc w:val="both"/>
        <w:rPr>
          <w:rFonts w:ascii="Times New Roman" w:eastAsia="Times New Roman" w:hAnsi="Times New Roman" w:cs="Times New Roman"/>
          <w:sz w:val="28"/>
          <w:szCs w:val="28"/>
          <w:lang w:eastAsia="ru-RU"/>
        </w:rPr>
      </w:pPr>
      <w:r w:rsidRPr="00157594">
        <w:rPr>
          <w:rFonts w:ascii="Times New Roman" w:eastAsia="Times New Roman" w:hAnsi="Times New Roman" w:cs="Times New Roman"/>
          <w:sz w:val="28"/>
          <w:szCs w:val="28"/>
          <w:lang w:eastAsia="ru-RU"/>
        </w:rPr>
        <w:t>Увеличилось количество детей с 1 группой здоровья. Уменьшилось число воспитанников с 2 группой здоровья. Тем не менее, пропуски дней по болезни, обусловленные большим количеством часто и длительно болеющих детей (более 5 заболеваний в год), остаются высокими. В связи с чем,  необходимо совершенствовать оздоровительную и профилактическую работу, вести активную санитарно-просветительскую работу с родителями.</w:t>
      </w:r>
    </w:p>
    <w:p w:rsidR="00157594" w:rsidRPr="00157594" w:rsidRDefault="00157594" w:rsidP="00157594">
      <w:pPr>
        <w:tabs>
          <w:tab w:val="left" w:pos="7785"/>
        </w:tabs>
        <w:spacing w:after="0" w:line="240" w:lineRule="auto"/>
        <w:jc w:val="both"/>
        <w:rPr>
          <w:rFonts w:ascii="Times New Roman" w:eastAsia="Times New Roman" w:hAnsi="Times New Roman" w:cs="Times New Roman"/>
          <w:sz w:val="28"/>
          <w:szCs w:val="28"/>
          <w:lang w:eastAsia="ru-RU"/>
        </w:rPr>
      </w:pPr>
      <w:r w:rsidRPr="00157594">
        <w:rPr>
          <w:rFonts w:ascii="Times New Roman" w:hAnsi="Times New Roman" w:cs="Times New Roman"/>
          <w:sz w:val="28"/>
          <w:szCs w:val="28"/>
        </w:rPr>
        <w:lastRenderedPageBreak/>
        <w:t xml:space="preserve"> </w:t>
      </w:r>
      <w:r w:rsidRPr="00157594">
        <w:rPr>
          <w:rFonts w:ascii="Times New Roman" w:eastAsia="Times New Roman" w:hAnsi="Times New Roman" w:cs="Times New Roman"/>
          <w:sz w:val="28"/>
          <w:szCs w:val="28"/>
          <w:lang w:eastAsia="ru-RU"/>
        </w:rPr>
        <w:t xml:space="preserve">Целенаправленная система физкультурно-оздоровительной работы позволяет проследить положительную динамику развития и качества умений и навыков детей по физическому развитию.   </w:t>
      </w:r>
    </w:p>
    <w:p w:rsidR="00290AE2" w:rsidRPr="00290AE2" w:rsidRDefault="00290AE2" w:rsidP="00290AE2">
      <w:pPr>
        <w:spacing w:line="240" w:lineRule="auto"/>
        <w:ind w:firstLine="993"/>
        <w:jc w:val="both"/>
        <w:rPr>
          <w:rFonts w:ascii="Times New Roman" w:hAnsi="Times New Roman" w:cs="Times New Roman"/>
          <w:sz w:val="28"/>
          <w:szCs w:val="28"/>
        </w:rPr>
      </w:pPr>
      <w:r w:rsidRPr="00290AE2">
        <w:rPr>
          <w:rFonts w:ascii="Times New Roman" w:hAnsi="Times New Roman" w:cs="Times New Roman"/>
          <w:sz w:val="28"/>
          <w:szCs w:val="28"/>
        </w:rPr>
        <w:t xml:space="preserve">Целенаправленная система физкультурно-оздоровительной работы позволяет проследить положительную динамику развития и качества умений и навыков детей по физическому воспитанию. </w:t>
      </w:r>
    </w:p>
    <w:p w:rsidR="00290AE2" w:rsidRPr="00290AE2" w:rsidRDefault="00290AE2" w:rsidP="00290AE2">
      <w:pPr>
        <w:spacing w:after="0" w:line="240" w:lineRule="auto"/>
        <w:ind w:firstLine="720"/>
        <w:jc w:val="both"/>
        <w:rPr>
          <w:rFonts w:ascii="Times New Roman" w:eastAsia="Times New Roman" w:hAnsi="Times New Roman" w:cs="Times New Roman"/>
          <w:sz w:val="28"/>
          <w:szCs w:val="28"/>
          <w:lang w:eastAsia="ru-RU"/>
        </w:rPr>
      </w:pPr>
      <w:r w:rsidRPr="00290AE2">
        <w:rPr>
          <w:rFonts w:ascii="Times New Roman" w:eastAsia="Times New Roman" w:hAnsi="Times New Roman" w:cs="Times New Roman"/>
          <w:sz w:val="28"/>
          <w:szCs w:val="28"/>
          <w:lang w:eastAsia="ru-RU"/>
        </w:rPr>
        <w:t>К концу года итоговый мониторинг физического развития подготовительных групп показал, что дети к выпуску в школу готовы.</w:t>
      </w:r>
    </w:p>
    <w:p w:rsidR="00290AE2" w:rsidRPr="00290AE2" w:rsidRDefault="00290AE2" w:rsidP="00290AE2">
      <w:pPr>
        <w:spacing w:after="0" w:line="240" w:lineRule="auto"/>
        <w:ind w:firstLine="720"/>
        <w:jc w:val="both"/>
        <w:rPr>
          <w:rFonts w:ascii="Times New Roman" w:eastAsia="Times New Roman" w:hAnsi="Times New Roman" w:cs="Times New Roman"/>
          <w:sz w:val="28"/>
          <w:szCs w:val="28"/>
          <w:lang w:eastAsia="ru-RU"/>
        </w:rPr>
      </w:pPr>
      <w:r w:rsidRPr="00290AE2">
        <w:rPr>
          <w:rFonts w:ascii="Times New Roman" w:eastAsia="Times New Roman" w:hAnsi="Times New Roman" w:cs="Times New Roman"/>
          <w:sz w:val="28"/>
          <w:szCs w:val="28"/>
          <w:lang w:eastAsia="ru-RU"/>
        </w:rPr>
        <w:t>Показатели ловкости, силы, выносливости, сноровки на конец года значительно повысились по сравнению с началом года</w:t>
      </w:r>
      <w:proofErr w:type="gramStart"/>
      <w:r w:rsidRPr="00290AE2">
        <w:rPr>
          <w:rFonts w:ascii="Times New Roman" w:eastAsia="Times New Roman" w:hAnsi="Times New Roman" w:cs="Times New Roman"/>
          <w:sz w:val="28"/>
          <w:szCs w:val="28"/>
          <w:lang w:eastAsia="ru-RU"/>
        </w:rPr>
        <w:t xml:space="preserve"> .</w:t>
      </w:r>
      <w:proofErr w:type="gramEnd"/>
    </w:p>
    <w:p w:rsidR="0011755A" w:rsidRDefault="0011755A" w:rsidP="00290AE2">
      <w:pPr>
        <w:spacing w:after="0" w:line="240" w:lineRule="auto"/>
        <w:ind w:firstLine="720"/>
        <w:jc w:val="both"/>
        <w:rPr>
          <w:rFonts w:ascii="Times New Roman" w:eastAsia="Times New Roman" w:hAnsi="Times New Roman" w:cs="Times New Roman"/>
          <w:i/>
          <w:iCs/>
          <w:sz w:val="28"/>
          <w:szCs w:val="28"/>
          <w:lang w:eastAsia="ru-RU"/>
        </w:rPr>
      </w:pPr>
    </w:p>
    <w:p w:rsidR="00290AE2" w:rsidRPr="00290AE2" w:rsidRDefault="00290AE2" w:rsidP="00290AE2">
      <w:pPr>
        <w:spacing w:after="0" w:line="240" w:lineRule="auto"/>
        <w:ind w:firstLine="720"/>
        <w:jc w:val="both"/>
        <w:rPr>
          <w:rFonts w:ascii="Times New Roman" w:eastAsia="Times New Roman" w:hAnsi="Times New Roman" w:cs="Times New Roman"/>
          <w:sz w:val="28"/>
          <w:szCs w:val="28"/>
          <w:lang w:eastAsia="ru-RU"/>
        </w:rPr>
      </w:pPr>
      <w:r w:rsidRPr="00290AE2">
        <w:rPr>
          <w:rFonts w:ascii="Times New Roman" w:eastAsia="Times New Roman" w:hAnsi="Times New Roman" w:cs="Times New Roman"/>
          <w:i/>
          <w:iCs/>
          <w:sz w:val="28"/>
          <w:szCs w:val="28"/>
          <w:lang w:eastAsia="ru-RU"/>
        </w:rPr>
        <w:t>Уровни физической подготовленности детей подготовительных групп.</w:t>
      </w:r>
    </w:p>
    <w:p w:rsidR="00290AE2" w:rsidRDefault="00290AE2" w:rsidP="00290AE2">
      <w:pPr>
        <w:spacing w:after="0" w:line="240" w:lineRule="auto"/>
        <w:ind w:firstLine="720"/>
        <w:jc w:val="both"/>
        <w:rPr>
          <w:rFonts w:ascii="Times New Roman" w:eastAsia="Times New Roman" w:hAnsi="Times New Roman" w:cs="Times New Roman"/>
          <w:sz w:val="28"/>
          <w:szCs w:val="28"/>
          <w:lang w:eastAsia="ru-RU"/>
        </w:rPr>
      </w:pPr>
      <w:r w:rsidRPr="00290AE2">
        <w:rPr>
          <w:rFonts w:ascii="Times New Roman" w:eastAsia="Times New Roman" w:hAnsi="Times New Roman" w:cs="Times New Roman"/>
          <w:sz w:val="28"/>
          <w:szCs w:val="28"/>
          <w:lang w:eastAsia="ru-RU"/>
        </w:rPr>
        <w:t xml:space="preserve">                       </w:t>
      </w:r>
    </w:p>
    <w:p w:rsidR="0011755A" w:rsidRDefault="0011755A" w:rsidP="00290AE2">
      <w:pPr>
        <w:spacing w:after="0" w:line="240" w:lineRule="auto"/>
        <w:ind w:firstLine="720"/>
        <w:jc w:val="both"/>
        <w:rPr>
          <w:rFonts w:ascii="Times New Roman" w:eastAsia="Times New Roman" w:hAnsi="Times New Roman" w:cs="Times New Roman"/>
          <w:sz w:val="28"/>
          <w:szCs w:val="28"/>
          <w:lang w:eastAsia="ru-RU"/>
        </w:rPr>
      </w:pPr>
    </w:p>
    <w:p w:rsidR="0011755A" w:rsidRDefault="004A08CF" w:rsidP="00290AE2">
      <w:pPr>
        <w:spacing w:after="0" w:line="240" w:lineRule="auto"/>
        <w:ind w:firstLine="720"/>
        <w:jc w:val="both"/>
        <w:rPr>
          <w:rFonts w:ascii="Times New Roman" w:eastAsia="Times New Roman" w:hAnsi="Times New Roman" w:cs="Times New Roman"/>
          <w:sz w:val="28"/>
          <w:szCs w:val="28"/>
          <w:lang w:eastAsia="ru-RU"/>
        </w:rPr>
      </w:pPr>
      <w:r w:rsidRPr="002F267B">
        <w:rPr>
          <w:noProof/>
          <w:sz w:val="28"/>
          <w:szCs w:val="28"/>
          <w:lang w:eastAsia="ru-RU"/>
        </w:rPr>
        <w:drawing>
          <wp:inline distT="0" distB="0" distL="0" distR="0" wp14:anchorId="32419B55" wp14:editId="19F0E532">
            <wp:extent cx="3752850" cy="123825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1755A" w:rsidRDefault="0011755A" w:rsidP="00290AE2">
      <w:pPr>
        <w:spacing w:after="0" w:line="240" w:lineRule="auto"/>
        <w:ind w:firstLine="720"/>
        <w:jc w:val="both"/>
        <w:rPr>
          <w:rFonts w:ascii="Times New Roman" w:eastAsia="Times New Roman" w:hAnsi="Times New Roman" w:cs="Times New Roman"/>
          <w:sz w:val="28"/>
          <w:szCs w:val="28"/>
          <w:lang w:eastAsia="ru-RU"/>
        </w:rPr>
      </w:pPr>
    </w:p>
    <w:p w:rsidR="0011755A" w:rsidRDefault="004A08CF" w:rsidP="00290AE2">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F115186" wp14:editId="1671639D">
            <wp:extent cx="3987165" cy="14020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7165" cy="1402080"/>
                    </a:xfrm>
                    <a:prstGeom prst="rect">
                      <a:avLst/>
                    </a:prstGeom>
                    <a:noFill/>
                  </pic:spPr>
                </pic:pic>
              </a:graphicData>
            </a:graphic>
          </wp:inline>
        </w:drawing>
      </w:r>
    </w:p>
    <w:p w:rsidR="0011755A" w:rsidRDefault="0011755A" w:rsidP="00290AE2">
      <w:pPr>
        <w:spacing w:after="0" w:line="240" w:lineRule="auto"/>
        <w:ind w:firstLine="720"/>
        <w:jc w:val="both"/>
        <w:rPr>
          <w:rFonts w:ascii="Times New Roman" w:eastAsia="Times New Roman" w:hAnsi="Times New Roman" w:cs="Times New Roman"/>
          <w:sz w:val="28"/>
          <w:szCs w:val="28"/>
          <w:lang w:eastAsia="ru-RU"/>
        </w:rPr>
      </w:pPr>
    </w:p>
    <w:p w:rsidR="0011755A" w:rsidRDefault="0011755A" w:rsidP="00290AE2">
      <w:pPr>
        <w:spacing w:after="0" w:line="240" w:lineRule="auto"/>
        <w:ind w:firstLine="720"/>
        <w:jc w:val="both"/>
        <w:rPr>
          <w:rFonts w:ascii="Times New Roman" w:eastAsia="Times New Roman" w:hAnsi="Times New Roman" w:cs="Times New Roman"/>
          <w:sz w:val="28"/>
          <w:szCs w:val="28"/>
          <w:lang w:eastAsia="ru-RU"/>
        </w:rPr>
      </w:pPr>
    </w:p>
    <w:p w:rsidR="00290AE2" w:rsidRPr="00290AE2" w:rsidRDefault="00640DF6" w:rsidP="00640DF6">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290AE2" w:rsidRPr="00290AE2">
        <w:rPr>
          <w:rFonts w:ascii="Times New Roman" w:eastAsia="Times New Roman" w:hAnsi="Times New Roman" w:cs="Times New Roman"/>
          <w:sz w:val="28"/>
          <w:szCs w:val="28"/>
          <w:lang w:eastAsia="ru-RU"/>
        </w:rPr>
        <w:t xml:space="preserve">Для получения высоких результатов инструктором по физической культуре проводились </w:t>
      </w:r>
      <w:r w:rsidR="00290AE2" w:rsidRPr="00290AE2">
        <w:rPr>
          <w:rFonts w:ascii="Times New Roman" w:hAnsi="Times New Roman" w:cs="Times New Roman"/>
          <w:sz w:val="28"/>
          <w:szCs w:val="28"/>
        </w:rPr>
        <w:t>физкультурно-оздоровительные мероприятия, утренняя гимнастика,  игры с детьми на воздухе, оздоровительная ходьба, спортивные развлечения, индивидуальная работа по развитию движений, физкультурные досуги совместно с родителями.</w:t>
      </w:r>
    </w:p>
    <w:p w:rsidR="00290AE2" w:rsidRPr="00290AE2" w:rsidRDefault="00290AE2" w:rsidP="00290AE2">
      <w:pPr>
        <w:tabs>
          <w:tab w:val="left" w:pos="900"/>
        </w:tabs>
        <w:spacing w:after="0" w:line="240" w:lineRule="auto"/>
        <w:jc w:val="both"/>
        <w:rPr>
          <w:rFonts w:ascii="Times New Roman" w:hAnsi="Times New Roman" w:cs="Times New Roman"/>
          <w:sz w:val="28"/>
          <w:szCs w:val="28"/>
        </w:rPr>
      </w:pPr>
      <w:r w:rsidRPr="00290AE2">
        <w:rPr>
          <w:rFonts w:ascii="Times New Roman" w:hAnsi="Times New Roman" w:cs="Times New Roman"/>
          <w:sz w:val="28"/>
          <w:szCs w:val="28"/>
        </w:rPr>
        <w:tab/>
        <w:t xml:space="preserve">Мониторинг двигательных умений и навыков показал, что основная масса детей справляется с учебной программой, небольшие трудности вызывают упражнения на равновесие. Над решением этих задач необходимо работать в следующем году. </w:t>
      </w:r>
    </w:p>
    <w:p w:rsidR="00290AE2" w:rsidRPr="00290AE2" w:rsidRDefault="00290AE2" w:rsidP="00290AE2">
      <w:pPr>
        <w:tabs>
          <w:tab w:val="left" w:pos="900"/>
        </w:tabs>
        <w:spacing w:after="0" w:line="240" w:lineRule="auto"/>
        <w:jc w:val="both"/>
        <w:rPr>
          <w:rFonts w:ascii="Times New Roman" w:hAnsi="Times New Roman" w:cs="Times New Roman"/>
          <w:b/>
          <w:sz w:val="28"/>
          <w:szCs w:val="28"/>
        </w:rPr>
      </w:pPr>
      <w:r w:rsidRPr="00290AE2">
        <w:rPr>
          <w:rFonts w:ascii="Times New Roman" w:hAnsi="Times New Roman" w:cs="Times New Roman"/>
          <w:b/>
          <w:sz w:val="28"/>
          <w:szCs w:val="28"/>
        </w:rPr>
        <w:t>Результативность образовательной деятельности.</w:t>
      </w:r>
    </w:p>
    <w:p w:rsidR="00290AE2" w:rsidRPr="00290AE2" w:rsidRDefault="00290AE2" w:rsidP="00290AE2">
      <w:pPr>
        <w:tabs>
          <w:tab w:val="left" w:pos="709"/>
        </w:tabs>
        <w:spacing w:after="0"/>
        <w:jc w:val="both"/>
        <w:rPr>
          <w:rFonts w:ascii="Times New Roman" w:eastAsia="Calibri" w:hAnsi="Times New Roman" w:cs="Times New Roman"/>
          <w:sz w:val="28"/>
          <w:szCs w:val="28"/>
        </w:rPr>
      </w:pPr>
      <w:r w:rsidRPr="00290AE2">
        <w:rPr>
          <w:rFonts w:ascii="Times New Roman" w:eastAsia="Calibri" w:hAnsi="Times New Roman" w:cs="Times New Roman"/>
          <w:sz w:val="28"/>
          <w:szCs w:val="28"/>
        </w:rPr>
        <w:t>Выполняя социальный заказ государства и социума, в ДОУ были определены следующие направления развития:</w:t>
      </w:r>
    </w:p>
    <w:p w:rsidR="00290AE2" w:rsidRPr="00290AE2" w:rsidRDefault="00290AE2" w:rsidP="00290AE2">
      <w:pPr>
        <w:numPr>
          <w:ilvl w:val="0"/>
          <w:numId w:val="4"/>
        </w:numPr>
        <w:tabs>
          <w:tab w:val="left" w:pos="709"/>
        </w:tabs>
        <w:spacing w:after="0"/>
        <w:contextualSpacing/>
        <w:jc w:val="both"/>
        <w:rPr>
          <w:rFonts w:ascii="Times New Roman" w:eastAsia="Calibri" w:hAnsi="Times New Roman" w:cs="Times New Roman"/>
          <w:sz w:val="28"/>
          <w:szCs w:val="28"/>
        </w:rPr>
      </w:pPr>
      <w:r w:rsidRPr="00290AE2">
        <w:rPr>
          <w:rFonts w:ascii="Times New Roman" w:eastAsia="Calibri" w:hAnsi="Times New Roman" w:cs="Times New Roman"/>
          <w:sz w:val="28"/>
          <w:szCs w:val="28"/>
        </w:rPr>
        <w:lastRenderedPageBreak/>
        <w:t xml:space="preserve">растить детей </w:t>
      </w:r>
      <w:proofErr w:type="gramStart"/>
      <w:r w:rsidRPr="00290AE2">
        <w:rPr>
          <w:rFonts w:ascii="Times New Roman" w:eastAsia="Calibri" w:hAnsi="Times New Roman" w:cs="Times New Roman"/>
          <w:sz w:val="28"/>
          <w:szCs w:val="28"/>
        </w:rPr>
        <w:t>крепкими</w:t>
      </w:r>
      <w:proofErr w:type="gramEnd"/>
      <w:r w:rsidRPr="00290AE2">
        <w:rPr>
          <w:rFonts w:ascii="Times New Roman" w:eastAsia="Calibri" w:hAnsi="Times New Roman" w:cs="Times New Roman"/>
          <w:sz w:val="28"/>
          <w:szCs w:val="28"/>
        </w:rPr>
        <w:t>, здоровыми, жизнерадостными, развивать их двигательную активность, обеспечивать безопасность жизнедеятельности детей в дошкольном учреждении;</w:t>
      </w:r>
    </w:p>
    <w:p w:rsidR="00290AE2" w:rsidRPr="00290AE2" w:rsidRDefault="00290AE2" w:rsidP="00290AE2">
      <w:pPr>
        <w:numPr>
          <w:ilvl w:val="0"/>
          <w:numId w:val="4"/>
        </w:numPr>
        <w:tabs>
          <w:tab w:val="left" w:pos="709"/>
        </w:tabs>
        <w:spacing w:after="0"/>
        <w:contextualSpacing/>
        <w:jc w:val="both"/>
        <w:rPr>
          <w:rFonts w:ascii="Times New Roman" w:eastAsia="Calibri" w:hAnsi="Times New Roman" w:cs="Times New Roman"/>
          <w:sz w:val="28"/>
          <w:szCs w:val="28"/>
        </w:rPr>
      </w:pPr>
      <w:r w:rsidRPr="00290AE2">
        <w:rPr>
          <w:rFonts w:ascii="Times New Roman" w:eastAsia="Calibri" w:hAnsi="Times New Roman" w:cs="Times New Roman"/>
          <w:sz w:val="28"/>
          <w:szCs w:val="28"/>
        </w:rPr>
        <w:t>развивать познавательную и творческую деятельность детей и их интеллектуальные способности;</w:t>
      </w:r>
    </w:p>
    <w:p w:rsidR="00290AE2" w:rsidRPr="00290AE2" w:rsidRDefault="00290AE2" w:rsidP="00290AE2">
      <w:pPr>
        <w:numPr>
          <w:ilvl w:val="0"/>
          <w:numId w:val="4"/>
        </w:numPr>
        <w:tabs>
          <w:tab w:val="left" w:pos="709"/>
        </w:tabs>
        <w:spacing w:after="240"/>
        <w:contextualSpacing/>
        <w:jc w:val="both"/>
        <w:rPr>
          <w:rFonts w:ascii="Times New Roman" w:eastAsia="Calibri" w:hAnsi="Times New Roman" w:cs="Times New Roman"/>
          <w:sz w:val="28"/>
          <w:szCs w:val="28"/>
        </w:rPr>
      </w:pPr>
      <w:r w:rsidRPr="00290AE2">
        <w:rPr>
          <w:rFonts w:ascii="Times New Roman" w:eastAsia="Calibri" w:hAnsi="Times New Roman" w:cs="Times New Roman"/>
          <w:sz w:val="28"/>
          <w:szCs w:val="28"/>
        </w:rPr>
        <w:t>осуществлять комплексный подход к формированию нравственно-патриотических чувств воспитанников.</w:t>
      </w:r>
    </w:p>
    <w:p w:rsidR="00290AE2" w:rsidRPr="00290AE2" w:rsidRDefault="00290AE2" w:rsidP="00290AE2">
      <w:pPr>
        <w:tabs>
          <w:tab w:val="left" w:pos="709"/>
        </w:tabs>
        <w:spacing w:after="0"/>
        <w:ind w:left="360"/>
        <w:jc w:val="both"/>
        <w:rPr>
          <w:rFonts w:ascii="Times New Roman" w:eastAsia="Calibri" w:hAnsi="Times New Roman" w:cs="Times New Roman"/>
          <w:sz w:val="28"/>
          <w:szCs w:val="28"/>
        </w:rPr>
      </w:pPr>
      <w:r w:rsidRPr="00290AE2">
        <w:rPr>
          <w:rFonts w:ascii="Times New Roman" w:eastAsia="Calibri" w:hAnsi="Times New Roman" w:cs="Times New Roman"/>
          <w:sz w:val="28"/>
          <w:szCs w:val="28"/>
        </w:rPr>
        <w:t>Педагогический процесс идет по трем направлениям:</w:t>
      </w:r>
    </w:p>
    <w:p w:rsidR="00290AE2" w:rsidRPr="00290AE2" w:rsidRDefault="00290AE2" w:rsidP="00290AE2">
      <w:pPr>
        <w:numPr>
          <w:ilvl w:val="0"/>
          <w:numId w:val="5"/>
        </w:numPr>
        <w:tabs>
          <w:tab w:val="left" w:pos="709"/>
        </w:tabs>
        <w:spacing w:after="0"/>
        <w:contextualSpacing/>
        <w:jc w:val="both"/>
        <w:rPr>
          <w:rFonts w:ascii="Times New Roman" w:eastAsia="Calibri" w:hAnsi="Times New Roman" w:cs="Times New Roman"/>
          <w:sz w:val="28"/>
          <w:szCs w:val="28"/>
        </w:rPr>
      </w:pPr>
      <w:r w:rsidRPr="00290AE2">
        <w:rPr>
          <w:rFonts w:ascii="Times New Roman" w:eastAsia="Calibri" w:hAnsi="Times New Roman" w:cs="Times New Roman"/>
          <w:sz w:val="28"/>
          <w:szCs w:val="28"/>
        </w:rPr>
        <w:t>непосредственно образовательная деятельность, где преобладает педагогика сотрудничества (трудовая деятельность, творчество, конструирование, исследование, экспериментирование и пр.);</w:t>
      </w:r>
    </w:p>
    <w:p w:rsidR="00290AE2" w:rsidRPr="00290AE2" w:rsidRDefault="00290AE2" w:rsidP="00290AE2">
      <w:pPr>
        <w:numPr>
          <w:ilvl w:val="0"/>
          <w:numId w:val="5"/>
        </w:numPr>
        <w:tabs>
          <w:tab w:val="left" w:pos="709"/>
        </w:tabs>
        <w:spacing w:after="0"/>
        <w:contextualSpacing/>
        <w:jc w:val="both"/>
        <w:rPr>
          <w:rFonts w:ascii="Times New Roman" w:eastAsia="Calibri" w:hAnsi="Times New Roman" w:cs="Times New Roman"/>
          <w:sz w:val="28"/>
          <w:szCs w:val="28"/>
        </w:rPr>
      </w:pPr>
      <w:r w:rsidRPr="00290AE2">
        <w:rPr>
          <w:rFonts w:ascii="Times New Roman" w:eastAsia="Calibri" w:hAnsi="Times New Roman" w:cs="Times New Roman"/>
          <w:sz w:val="28"/>
          <w:szCs w:val="28"/>
        </w:rPr>
        <w:t>образовательная деятельность в ходе режимных моментов;</w:t>
      </w:r>
    </w:p>
    <w:p w:rsidR="00290AE2" w:rsidRPr="00290AE2" w:rsidRDefault="00290AE2" w:rsidP="00290AE2">
      <w:pPr>
        <w:numPr>
          <w:ilvl w:val="0"/>
          <w:numId w:val="5"/>
        </w:numPr>
        <w:tabs>
          <w:tab w:val="left" w:pos="709"/>
        </w:tabs>
        <w:spacing w:after="0"/>
        <w:contextualSpacing/>
        <w:jc w:val="both"/>
        <w:rPr>
          <w:rFonts w:ascii="Times New Roman" w:eastAsia="Calibri" w:hAnsi="Times New Roman" w:cs="Times New Roman"/>
          <w:sz w:val="28"/>
          <w:szCs w:val="28"/>
        </w:rPr>
      </w:pPr>
      <w:r w:rsidRPr="00290AE2">
        <w:rPr>
          <w:rFonts w:ascii="Times New Roman" w:eastAsia="Calibri" w:hAnsi="Times New Roman" w:cs="Times New Roman"/>
          <w:sz w:val="28"/>
          <w:szCs w:val="28"/>
        </w:rPr>
        <w:t>самостоятельная деятельность самих детей под контролем взрослого.</w:t>
      </w:r>
    </w:p>
    <w:p w:rsidR="00290AE2" w:rsidRPr="00290AE2" w:rsidRDefault="00290AE2" w:rsidP="00290AE2">
      <w:pPr>
        <w:tabs>
          <w:tab w:val="left" w:pos="709"/>
        </w:tabs>
        <w:spacing w:after="240"/>
        <w:jc w:val="both"/>
        <w:rPr>
          <w:rFonts w:ascii="Times New Roman" w:eastAsia="Calibri" w:hAnsi="Times New Roman" w:cs="Times New Roman"/>
          <w:sz w:val="28"/>
          <w:szCs w:val="28"/>
        </w:rPr>
      </w:pPr>
      <w:r w:rsidRPr="00290AE2">
        <w:rPr>
          <w:rFonts w:ascii="Times New Roman" w:eastAsia="Calibri" w:hAnsi="Times New Roman" w:cs="Times New Roman"/>
          <w:sz w:val="28"/>
          <w:szCs w:val="28"/>
        </w:rPr>
        <w:t xml:space="preserve">Соответственно этим направлениям реализуются подгрупповая и индивидуальная формы работы и взаимодействия с детьми. </w:t>
      </w:r>
    </w:p>
    <w:p w:rsidR="00290AE2" w:rsidRPr="00290AE2" w:rsidRDefault="00290AE2" w:rsidP="00290AE2">
      <w:pPr>
        <w:spacing w:after="0" w:line="240" w:lineRule="auto"/>
        <w:ind w:firstLine="900"/>
        <w:jc w:val="both"/>
        <w:rPr>
          <w:rFonts w:ascii="Times New Roman" w:hAnsi="Times New Roman" w:cs="Times New Roman"/>
          <w:sz w:val="28"/>
          <w:szCs w:val="28"/>
        </w:rPr>
      </w:pPr>
      <w:r w:rsidRPr="00290AE2">
        <w:rPr>
          <w:rFonts w:ascii="Times New Roman" w:hAnsi="Times New Roman" w:cs="Times New Roman"/>
          <w:sz w:val="28"/>
          <w:szCs w:val="28"/>
        </w:rPr>
        <w:t>Анализ выполнения требований к содержанию и методам воспитания и обучения  показывает стабильность и позитивную динамику по всем образовательным областям.</w:t>
      </w:r>
    </w:p>
    <w:p w:rsidR="00290AE2" w:rsidRPr="00290AE2" w:rsidRDefault="00290AE2" w:rsidP="00290AE2">
      <w:pPr>
        <w:tabs>
          <w:tab w:val="left" w:pos="0"/>
        </w:tabs>
        <w:spacing w:after="0" w:line="240" w:lineRule="auto"/>
        <w:jc w:val="both"/>
        <w:rPr>
          <w:rFonts w:ascii="Times New Roman" w:eastAsia="Calibri" w:hAnsi="Times New Roman" w:cs="Times New Roman"/>
          <w:sz w:val="28"/>
          <w:szCs w:val="28"/>
        </w:rPr>
      </w:pPr>
      <w:r w:rsidRPr="00290AE2">
        <w:rPr>
          <w:rFonts w:ascii="Times New Roman" w:eastAsia="Calibri" w:hAnsi="Times New Roman" w:cs="Times New Roman"/>
          <w:sz w:val="28"/>
          <w:szCs w:val="28"/>
        </w:rPr>
        <w:t>По результатам обобщенных статистических данных за период 2012-2015г.г. уровень прохождения образовательной  программы на конец года свидетельствует о стабильном развитии воспитанников и успешном освоении программных требований:</w:t>
      </w:r>
    </w:p>
    <w:p w:rsidR="004A08CF" w:rsidRPr="004A08CF" w:rsidRDefault="004A08CF" w:rsidP="004A08CF">
      <w:pPr>
        <w:tabs>
          <w:tab w:val="left" w:pos="0"/>
        </w:tabs>
        <w:spacing w:after="0" w:line="240" w:lineRule="auto"/>
        <w:jc w:val="center"/>
        <w:rPr>
          <w:rFonts w:ascii="Times New Roman" w:eastAsia="Times New Roman" w:hAnsi="Times New Roman" w:cs="Times New Roman"/>
          <w:b/>
          <w:color w:val="FF0000"/>
          <w:sz w:val="28"/>
          <w:szCs w:val="28"/>
          <w:lang w:eastAsia="ru-RU"/>
        </w:rPr>
      </w:pPr>
      <w:r w:rsidRPr="004A08CF">
        <w:rPr>
          <w:rFonts w:ascii="Times New Roman" w:eastAsia="Times New Roman" w:hAnsi="Times New Roman" w:cs="Times New Roman"/>
          <w:b/>
          <w:color w:val="FF0000"/>
          <w:sz w:val="28"/>
          <w:szCs w:val="28"/>
          <w:lang w:eastAsia="ru-RU"/>
        </w:rPr>
        <w:t>Сводная таблица по результатам освоения образовательных областей воспитанниками всех возрастных групп</w:t>
      </w:r>
    </w:p>
    <w:p w:rsidR="004A08CF" w:rsidRPr="004A08CF" w:rsidRDefault="004A08CF" w:rsidP="004A08CF">
      <w:pPr>
        <w:tabs>
          <w:tab w:val="left" w:pos="0"/>
        </w:tabs>
        <w:spacing w:after="0" w:line="240" w:lineRule="auto"/>
        <w:jc w:val="center"/>
        <w:rPr>
          <w:rFonts w:ascii="Times New Roman" w:eastAsia="Times New Roman" w:hAnsi="Times New Roman" w:cs="Times New Roman"/>
          <w:b/>
          <w:color w:val="FF0000"/>
          <w:sz w:val="28"/>
          <w:szCs w:val="28"/>
          <w:lang w:eastAsia="ru-RU"/>
        </w:rPr>
      </w:pPr>
    </w:p>
    <w:p w:rsidR="004A08CF" w:rsidRPr="004A08CF" w:rsidRDefault="004A08CF" w:rsidP="004A08CF">
      <w:pPr>
        <w:tabs>
          <w:tab w:val="left" w:pos="0"/>
        </w:tabs>
        <w:spacing w:after="0" w:line="240" w:lineRule="auto"/>
        <w:jc w:val="center"/>
        <w:rPr>
          <w:rFonts w:ascii="Times New Roman" w:eastAsia="Times New Roman" w:hAnsi="Times New Roman" w:cs="Times New Roman"/>
          <w:b/>
          <w:color w:val="FF0000"/>
          <w:sz w:val="28"/>
          <w:szCs w:val="28"/>
          <w:lang w:eastAsia="ru-RU"/>
        </w:rPr>
      </w:pPr>
    </w:p>
    <w:tbl>
      <w:tblPr>
        <w:tblStyle w:val="1"/>
        <w:tblW w:w="0" w:type="auto"/>
        <w:tblInd w:w="-318" w:type="dxa"/>
        <w:tblLook w:val="04A0" w:firstRow="1" w:lastRow="0" w:firstColumn="1" w:lastColumn="0" w:noHBand="0" w:noVBand="1"/>
      </w:tblPr>
      <w:tblGrid>
        <w:gridCol w:w="2228"/>
        <w:gridCol w:w="1871"/>
        <w:gridCol w:w="579"/>
        <w:gridCol w:w="579"/>
        <w:gridCol w:w="579"/>
        <w:gridCol w:w="579"/>
        <w:gridCol w:w="579"/>
        <w:gridCol w:w="579"/>
        <w:gridCol w:w="579"/>
        <w:gridCol w:w="579"/>
        <w:gridCol w:w="579"/>
        <w:gridCol w:w="579"/>
      </w:tblGrid>
      <w:tr w:rsidR="004A08CF" w:rsidRPr="004A08CF" w:rsidTr="004A08CF">
        <w:tc>
          <w:tcPr>
            <w:tcW w:w="2228" w:type="dxa"/>
            <w:vMerge w:val="restart"/>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Уровни освоения образовательных областей</w:t>
            </w:r>
          </w:p>
        </w:tc>
        <w:tc>
          <w:tcPr>
            <w:tcW w:w="1871" w:type="dxa"/>
            <w:vMerge w:val="restart"/>
          </w:tcPr>
          <w:p w:rsidR="004A08CF" w:rsidRPr="004A08CF" w:rsidRDefault="004A08CF" w:rsidP="004A08CF">
            <w:pPr>
              <w:tabs>
                <w:tab w:val="left" w:pos="0"/>
              </w:tabs>
              <w:jc w:val="center"/>
              <w:rPr>
                <w:rFonts w:eastAsia="Times New Roman"/>
                <w:b/>
                <w:sz w:val="28"/>
                <w:szCs w:val="28"/>
                <w:lang w:eastAsia="ru-RU"/>
              </w:rPr>
            </w:pPr>
            <w:r w:rsidRPr="004A08CF">
              <w:rPr>
                <w:rFonts w:eastAsia="Times New Roman"/>
                <w:b/>
                <w:lang w:eastAsia="ru-RU"/>
              </w:rPr>
              <w:t>Возраст  воспитанников</w:t>
            </w:r>
          </w:p>
        </w:tc>
        <w:tc>
          <w:tcPr>
            <w:tcW w:w="5790" w:type="dxa"/>
            <w:gridSpan w:val="10"/>
          </w:tcPr>
          <w:p w:rsidR="004A08CF" w:rsidRPr="004A08CF" w:rsidRDefault="004A08CF" w:rsidP="004A08CF">
            <w:pPr>
              <w:tabs>
                <w:tab w:val="left" w:pos="0"/>
              </w:tabs>
              <w:jc w:val="center"/>
              <w:rPr>
                <w:rFonts w:eastAsia="Times New Roman"/>
                <w:b/>
                <w:sz w:val="28"/>
                <w:szCs w:val="28"/>
                <w:lang w:eastAsia="ru-RU"/>
              </w:rPr>
            </w:pPr>
            <w:r w:rsidRPr="004A08CF">
              <w:rPr>
                <w:rFonts w:eastAsia="Times New Roman"/>
                <w:b/>
                <w:sz w:val="28"/>
                <w:szCs w:val="28"/>
                <w:lang w:eastAsia="ru-RU"/>
              </w:rPr>
              <w:t>Образовательные области</w:t>
            </w:r>
          </w:p>
        </w:tc>
      </w:tr>
      <w:tr w:rsidR="004A08CF" w:rsidRPr="004A08CF" w:rsidTr="004A08CF">
        <w:trPr>
          <w:cantSplit/>
          <w:trHeight w:val="2298"/>
        </w:trPr>
        <w:tc>
          <w:tcPr>
            <w:tcW w:w="2228" w:type="dxa"/>
            <w:vMerge/>
          </w:tcPr>
          <w:p w:rsidR="004A08CF" w:rsidRPr="004A08CF" w:rsidRDefault="004A08CF" w:rsidP="004A08CF">
            <w:pPr>
              <w:tabs>
                <w:tab w:val="left" w:pos="0"/>
              </w:tabs>
              <w:jc w:val="center"/>
              <w:rPr>
                <w:rFonts w:eastAsia="Times New Roman"/>
                <w:sz w:val="28"/>
                <w:szCs w:val="28"/>
                <w:lang w:eastAsia="ru-RU"/>
              </w:rPr>
            </w:pPr>
          </w:p>
        </w:tc>
        <w:tc>
          <w:tcPr>
            <w:tcW w:w="1871" w:type="dxa"/>
            <w:vMerge/>
          </w:tcPr>
          <w:p w:rsidR="004A08CF" w:rsidRPr="004A08CF" w:rsidRDefault="004A08CF" w:rsidP="004A08CF">
            <w:pPr>
              <w:tabs>
                <w:tab w:val="left" w:pos="0"/>
              </w:tabs>
              <w:jc w:val="center"/>
              <w:rPr>
                <w:rFonts w:eastAsia="Times New Roman"/>
                <w:sz w:val="28"/>
                <w:szCs w:val="28"/>
                <w:lang w:eastAsia="ru-RU"/>
              </w:rPr>
            </w:pPr>
          </w:p>
        </w:tc>
        <w:tc>
          <w:tcPr>
            <w:tcW w:w="1158" w:type="dxa"/>
            <w:gridSpan w:val="2"/>
            <w:textDirection w:val="btLr"/>
            <w:vAlign w:val="center"/>
          </w:tcPr>
          <w:p w:rsidR="004A08CF" w:rsidRPr="004A08CF" w:rsidRDefault="004A08CF" w:rsidP="004A08CF">
            <w:pPr>
              <w:tabs>
                <w:tab w:val="left" w:pos="0"/>
              </w:tabs>
              <w:ind w:left="113" w:right="113"/>
              <w:jc w:val="center"/>
              <w:rPr>
                <w:rFonts w:eastAsia="Times New Roman"/>
                <w:b/>
                <w:lang w:eastAsia="ru-RU"/>
              </w:rPr>
            </w:pPr>
            <w:r w:rsidRPr="004A08CF">
              <w:rPr>
                <w:rFonts w:eastAsia="Times New Roman"/>
                <w:b/>
                <w:lang w:eastAsia="ru-RU"/>
              </w:rPr>
              <w:t>Познавательное развитие</w:t>
            </w:r>
          </w:p>
        </w:tc>
        <w:tc>
          <w:tcPr>
            <w:tcW w:w="1158" w:type="dxa"/>
            <w:gridSpan w:val="2"/>
            <w:textDirection w:val="btLr"/>
            <w:vAlign w:val="center"/>
          </w:tcPr>
          <w:p w:rsidR="004A08CF" w:rsidRPr="004A08CF" w:rsidRDefault="004A08CF" w:rsidP="004A08CF">
            <w:pPr>
              <w:tabs>
                <w:tab w:val="left" w:pos="0"/>
              </w:tabs>
              <w:ind w:left="113" w:right="113"/>
              <w:jc w:val="center"/>
              <w:rPr>
                <w:rFonts w:eastAsia="Times New Roman"/>
                <w:b/>
                <w:lang w:eastAsia="ru-RU"/>
              </w:rPr>
            </w:pPr>
            <w:r w:rsidRPr="004A08CF">
              <w:rPr>
                <w:rFonts w:eastAsia="Times New Roman"/>
                <w:b/>
                <w:lang w:eastAsia="ru-RU"/>
              </w:rPr>
              <w:t>Социально-коммуникативное развитие</w:t>
            </w:r>
          </w:p>
        </w:tc>
        <w:tc>
          <w:tcPr>
            <w:tcW w:w="1158" w:type="dxa"/>
            <w:gridSpan w:val="2"/>
            <w:textDirection w:val="btLr"/>
            <w:vAlign w:val="center"/>
          </w:tcPr>
          <w:p w:rsidR="004A08CF" w:rsidRPr="004A08CF" w:rsidRDefault="004A08CF" w:rsidP="004A08CF">
            <w:pPr>
              <w:tabs>
                <w:tab w:val="left" w:pos="0"/>
              </w:tabs>
              <w:ind w:left="113" w:right="113"/>
              <w:jc w:val="center"/>
              <w:rPr>
                <w:rFonts w:eastAsia="Times New Roman"/>
                <w:b/>
                <w:lang w:eastAsia="ru-RU"/>
              </w:rPr>
            </w:pPr>
            <w:r w:rsidRPr="004A08CF">
              <w:rPr>
                <w:rFonts w:eastAsia="Times New Roman"/>
                <w:b/>
                <w:lang w:eastAsia="ru-RU"/>
              </w:rPr>
              <w:t>Речевое развитие</w:t>
            </w:r>
          </w:p>
        </w:tc>
        <w:tc>
          <w:tcPr>
            <w:tcW w:w="1158" w:type="dxa"/>
            <w:gridSpan w:val="2"/>
            <w:textDirection w:val="btLr"/>
            <w:vAlign w:val="center"/>
          </w:tcPr>
          <w:p w:rsidR="004A08CF" w:rsidRPr="004A08CF" w:rsidRDefault="004A08CF" w:rsidP="004A08CF">
            <w:pPr>
              <w:tabs>
                <w:tab w:val="left" w:pos="0"/>
              </w:tabs>
              <w:ind w:left="113" w:right="113"/>
              <w:jc w:val="center"/>
              <w:rPr>
                <w:rFonts w:eastAsia="Times New Roman"/>
                <w:b/>
                <w:lang w:eastAsia="ru-RU"/>
              </w:rPr>
            </w:pPr>
            <w:r w:rsidRPr="004A08CF">
              <w:rPr>
                <w:rFonts w:eastAsia="Times New Roman"/>
                <w:b/>
                <w:lang w:eastAsia="ru-RU"/>
              </w:rPr>
              <w:t>Художественно-эстетическое развитие</w:t>
            </w:r>
          </w:p>
        </w:tc>
        <w:tc>
          <w:tcPr>
            <w:tcW w:w="1158" w:type="dxa"/>
            <w:gridSpan w:val="2"/>
            <w:textDirection w:val="btLr"/>
            <w:vAlign w:val="center"/>
          </w:tcPr>
          <w:p w:rsidR="004A08CF" w:rsidRPr="004A08CF" w:rsidRDefault="004A08CF" w:rsidP="004A08CF">
            <w:pPr>
              <w:tabs>
                <w:tab w:val="left" w:pos="0"/>
              </w:tabs>
              <w:ind w:left="113" w:right="113"/>
              <w:jc w:val="center"/>
              <w:rPr>
                <w:rFonts w:eastAsia="Times New Roman"/>
                <w:b/>
                <w:lang w:eastAsia="ru-RU"/>
              </w:rPr>
            </w:pPr>
            <w:r w:rsidRPr="004A08CF">
              <w:rPr>
                <w:rFonts w:eastAsia="Times New Roman"/>
                <w:b/>
                <w:lang w:eastAsia="ru-RU"/>
              </w:rPr>
              <w:t xml:space="preserve">Физическое развитие </w:t>
            </w:r>
          </w:p>
        </w:tc>
      </w:tr>
      <w:tr w:rsidR="004A08CF" w:rsidRPr="004A08CF" w:rsidTr="004A08CF">
        <w:tc>
          <w:tcPr>
            <w:tcW w:w="2228" w:type="dxa"/>
            <w:vMerge/>
          </w:tcPr>
          <w:p w:rsidR="004A08CF" w:rsidRPr="004A08CF" w:rsidRDefault="004A08CF" w:rsidP="004A08CF">
            <w:pPr>
              <w:tabs>
                <w:tab w:val="left" w:pos="0"/>
              </w:tabs>
              <w:jc w:val="center"/>
              <w:rPr>
                <w:rFonts w:eastAsia="Times New Roman"/>
                <w:lang w:eastAsia="ru-RU"/>
              </w:rPr>
            </w:pPr>
          </w:p>
        </w:tc>
        <w:tc>
          <w:tcPr>
            <w:tcW w:w="1871" w:type="dxa"/>
            <w:vMerge/>
          </w:tcPr>
          <w:p w:rsidR="004A08CF" w:rsidRPr="004A08CF" w:rsidRDefault="004A08CF" w:rsidP="004A08CF">
            <w:pPr>
              <w:tabs>
                <w:tab w:val="left" w:pos="0"/>
              </w:tabs>
              <w:jc w:val="center"/>
              <w:rPr>
                <w:rFonts w:eastAsia="Times New Roman"/>
                <w:lang w:eastAsia="ru-RU"/>
              </w:rPr>
            </w:pPr>
          </w:p>
        </w:tc>
        <w:tc>
          <w:tcPr>
            <w:tcW w:w="579" w:type="dxa"/>
          </w:tcPr>
          <w:p w:rsidR="004A08CF" w:rsidRPr="004A08CF" w:rsidRDefault="004A08CF" w:rsidP="004A08CF">
            <w:pPr>
              <w:tabs>
                <w:tab w:val="left" w:pos="0"/>
              </w:tabs>
              <w:jc w:val="center"/>
              <w:rPr>
                <w:rFonts w:eastAsia="Times New Roman"/>
                <w:b/>
                <w:lang w:eastAsia="ru-RU"/>
              </w:rPr>
            </w:pPr>
            <w:proofErr w:type="spellStart"/>
            <w:r w:rsidRPr="004A08CF">
              <w:rPr>
                <w:rFonts w:eastAsia="Times New Roman"/>
                <w:b/>
                <w:lang w:eastAsia="ru-RU"/>
              </w:rPr>
              <w:t>н.</w:t>
            </w:r>
            <w:proofErr w:type="gramStart"/>
            <w:r w:rsidRPr="004A08CF">
              <w:rPr>
                <w:rFonts w:eastAsia="Times New Roman"/>
                <w:b/>
                <w:lang w:eastAsia="ru-RU"/>
              </w:rPr>
              <w:t>г</w:t>
            </w:r>
            <w:proofErr w:type="spellEnd"/>
            <w:proofErr w:type="gramEnd"/>
            <w:r w:rsidRPr="004A08CF">
              <w:rPr>
                <w:rFonts w:eastAsia="Times New Roman"/>
                <w:b/>
                <w:lang w:eastAsia="ru-RU"/>
              </w:rPr>
              <w:t>.</w:t>
            </w:r>
          </w:p>
        </w:tc>
        <w:tc>
          <w:tcPr>
            <w:tcW w:w="579" w:type="dxa"/>
          </w:tcPr>
          <w:p w:rsidR="004A08CF" w:rsidRPr="004A08CF" w:rsidRDefault="004A08CF" w:rsidP="004A08CF">
            <w:pPr>
              <w:tabs>
                <w:tab w:val="left" w:pos="0"/>
              </w:tabs>
              <w:jc w:val="center"/>
              <w:rPr>
                <w:rFonts w:eastAsia="Times New Roman"/>
                <w:b/>
                <w:lang w:eastAsia="ru-RU"/>
              </w:rPr>
            </w:pPr>
            <w:proofErr w:type="spellStart"/>
            <w:r w:rsidRPr="004A08CF">
              <w:rPr>
                <w:rFonts w:eastAsia="Times New Roman"/>
                <w:b/>
                <w:lang w:eastAsia="ru-RU"/>
              </w:rPr>
              <w:t>к.г</w:t>
            </w:r>
            <w:proofErr w:type="spellEnd"/>
            <w:r w:rsidRPr="004A08CF">
              <w:rPr>
                <w:rFonts w:eastAsia="Times New Roman"/>
                <w:b/>
                <w:lang w:eastAsia="ru-RU"/>
              </w:rPr>
              <w:t>.</w:t>
            </w:r>
          </w:p>
        </w:tc>
        <w:tc>
          <w:tcPr>
            <w:tcW w:w="579" w:type="dxa"/>
          </w:tcPr>
          <w:p w:rsidR="004A08CF" w:rsidRPr="004A08CF" w:rsidRDefault="004A08CF" w:rsidP="004A08CF">
            <w:pPr>
              <w:tabs>
                <w:tab w:val="left" w:pos="0"/>
              </w:tabs>
              <w:jc w:val="center"/>
              <w:rPr>
                <w:rFonts w:eastAsia="Times New Roman"/>
                <w:b/>
                <w:lang w:eastAsia="ru-RU"/>
              </w:rPr>
            </w:pPr>
            <w:proofErr w:type="spellStart"/>
            <w:r w:rsidRPr="004A08CF">
              <w:rPr>
                <w:rFonts w:eastAsia="Times New Roman"/>
                <w:b/>
                <w:lang w:eastAsia="ru-RU"/>
              </w:rPr>
              <w:t>н.</w:t>
            </w:r>
            <w:proofErr w:type="gramStart"/>
            <w:r w:rsidRPr="004A08CF">
              <w:rPr>
                <w:rFonts w:eastAsia="Times New Roman"/>
                <w:b/>
                <w:lang w:eastAsia="ru-RU"/>
              </w:rPr>
              <w:t>г</w:t>
            </w:r>
            <w:proofErr w:type="spellEnd"/>
            <w:proofErr w:type="gramEnd"/>
            <w:r w:rsidRPr="004A08CF">
              <w:rPr>
                <w:rFonts w:eastAsia="Times New Roman"/>
                <w:b/>
                <w:lang w:eastAsia="ru-RU"/>
              </w:rPr>
              <w:t>.</w:t>
            </w:r>
          </w:p>
        </w:tc>
        <w:tc>
          <w:tcPr>
            <w:tcW w:w="579" w:type="dxa"/>
          </w:tcPr>
          <w:p w:rsidR="004A08CF" w:rsidRPr="004A08CF" w:rsidRDefault="004A08CF" w:rsidP="004A08CF">
            <w:pPr>
              <w:tabs>
                <w:tab w:val="left" w:pos="0"/>
              </w:tabs>
              <w:jc w:val="center"/>
              <w:rPr>
                <w:rFonts w:eastAsia="Times New Roman"/>
                <w:b/>
                <w:lang w:eastAsia="ru-RU"/>
              </w:rPr>
            </w:pPr>
            <w:proofErr w:type="spellStart"/>
            <w:r w:rsidRPr="004A08CF">
              <w:rPr>
                <w:rFonts w:eastAsia="Times New Roman"/>
                <w:b/>
                <w:lang w:eastAsia="ru-RU"/>
              </w:rPr>
              <w:t>к.г</w:t>
            </w:r>
            <w:proofErr w:type="spellEnd"/>
            <w:r w:rsidRPr="004A08CF">
              <w:rPr>
                <w:rFonts w:eastAsia="Times New Roman"/>
                <w:b/>
                <w:lang w:eastAsia="ru-RU"/>
              </w:rPr>
              <w:t>.</w:t>
            </w:r>
          </w:p>
        </w:tc>
        <w:tc>
          <w:tcPr>
            <w:tcW w:w="579" w:type="dxa"/>
          </w:tcPr>
          <w:p w:rsidR="004A08CF" w:rsidRPr="004A08CF" w:rsidRDefault="004A08CF" w:rsidP="004A08CF">
            <w:pPr>
              <w:tabs>
                <w:tab w:val="left" w:pos="0"/>
              </w:tabs>
              <w:jc w:val="center"/>
              <w:rPr>
                <w:rFonts w:eastAsia="Times New Roman"/>
                <w:b/>
                <w:lang w:eastAsia="ru-RU"/>
              </w:rPr>
            </w:pPr>
            <w:proofErr w:type="spellStart"/>
            <w:r w:rsidRPr="004A08CF">
              <w:rPr>
                <w:rFonts w:eastAsia="Times New Roman"/>
                <w:b/>
                <w:lang w:eastAsia="ru-RU"/>
              </w:rPr>
              <w:t>н.</w:t>
            </w:r>
            <w:proofErr w:type="gramStart"/>
            <w:r w:rsidRPr="004A08CF">
              <w:rPr>
                <w:rFonts w:eastAsia="Times New Roman"/>
                <w:b/>
                <w:lang w:eastAsia="ru-RU"/>
              </w:rPr>
              <w:t>г</w:t>
            </w:r>
            <w:proofErr w:type="spellEnd"/>
            <w:proofErr w:type="gramEnd"/>
            <w:r w:rsidRPr="004A08CF">
              <w:rPr>
                <w:rFonts w:eastAsia="Times New Roman"/>
                <w:b/>
                <w:lang w:eastAsia="ru-RU"/>
              </w:rPr>
              <w:t>.</w:t>
            </w:r>
          </w:p>
        </w:tc>
        <w:tc>
          <w:tcPr>
            <w:tcW w:w="579" w:type="dxa"/>
          </w:tcPr>
          <w:p w:rsidR="004A08CF" w:rsidRPr="004A08CF" w:rsidRDefault="004A08CF" w:rsidP="004A08CF">
            <w:pPr>
              <w:tabs>
                <w:tab w:val="left" w:pos="0"/>
              </w:tabs>
              <w:jc w:val="center"/>
              <w:rPr>
                <w:rFonts w:eastAsia="Times New Roman"/>
                <w:b/>
                <w:lang w:eastAsia="ru-RU"/>
              </w:rPr>
            </w:pPr>
            <w:proofErr w:type="spellStart"/>
            <w:r w:rsidRPr="004A08CF">
              <w:rPr>
                <w:rFonts w:eastAsia="Times New Roman"/>
                <w:b/>
                <w:lang w:eastAsia="ru-RU"/>
              </w:rPr>
              <w:t>к.г</w:t>
            </w:r>
            <w:proofErr w:type="spellEnd"/>
            <w:r w:rsidRPr="004A08CF">
              <w:rPr>
                <w:rFonts w:eastAsia="Times New Roman"/>
                <w:b/>
                <w:lang w:eastAsia="ru-RU"/>
              </w:rPr>
              <w:t>.</w:t>
            </w:r>
          </w:p>
        </w:tc>
        <w:tc>
          <w:tcPr>
            <w:tcW w:w="579" w:type="dxa"/>
          </w:tcPr>
          <w:p w:rsidR="004A08CF" w:rsidRPr="004A08CF" w:rsidRDefault="004A08CF" w:rsidP="004A08CF">
            <w:pPr>
              <w:tabs>
                <w:tab w:val="left" w:pos="0"/>
              </w:tabs>
              <w:jc w:val="center"/>
              <w:rPr>
                <w:rFonts w:eastAsia="Times New Roman"/>
                <w:b/>
                <w:lang w:eastAsia="ru-RU"/>
              </w:rPr>
            </w:pPr>
            <w:proofErr w:type="spellStart"/>
            <w:r w:rsidRPr="004A08CF">
              <w:rPr>
                <w:rFonts w:eastAsia="Times New Roman"/>
                <w:b/>
                <w:lang w:eastAsia="ru-RU"/>
              </w:rPr>
              <w:t>н.</w:t>
            </w:r>
            <w:proofErr w:type="gramStart"/>
            <w:r w:rsidRPr="004A08CF">
              <w:rPr>
                <w:rFonts w:eastAsia="Times New Roman"/>
                <w:b/>
                <w:lang w:eastAsia="ru-RU"/>
              </w:rPr>
              <w:t>г</w:t>
            </w:r>
            <w:proofErr w:type="spellEnd"/>
            <w:proofErr w:type="gramEnd"/>
            <w:r w:rsidRPr="004A08CF">
              <w:rPr>
                <w:rFonts w:eastAsia="Times New Roman"/>
                <w:b/>
                <w:lang w:eastAsia="ru-RU"/>
              </w:rPr>
              <w:t>.</w:t>
            </w:r>
          </w:p>
        </w:tc>
        <w:tc>
          <w:tcPr>
            <w:tcW w:w="579" w:type="dxa"/>
          </w:tcPr>
          <w:p w:rsidR="004A08CF" w:rsidRPr="004A08CF" w:rsidRDefault="004A08CF" w:rsidP="004A08CF">
            <w:pPr>
              <w:tabs>
                <w:tab w:val="left" w:pos="0"/>
              </w:tabs>
              <w:jc w:val="center"/>
              <w:rPr>
                <w:rFonts w:eastAsia="Times New Roman"/>
                <w:b/>
                <w:lang w:eastAsia="ru-RU"/>
              </w:rPr>
            </w:pPr>
            <w:proofErr w:type="spellStart"/>
            <w:r w:rsidRPr="004A08CF">
              <w:rPr>
                <w:rFonts w:eastAsia="Times New Roman"/>
                <w:b/>
                <w:lang w:eastAsia="ru-RU"/>
              </w:rPr>
              <w:t>к.г</w:t>
            </w:r>
            <w:proofErr w:type="spellEnd"/>
            <w:r w:rsidRPr="004A08CF">
              <w:rPr>
                <w:rFonts w:eastAsia="Times New Roman"/>
                <w:b/>
                <w:lang w:eastAsia="ru-RU"/>
              </w:rPr>
              <w:t>.</w:t>
            </w:r>
          </w:p>
        </w:tc>
        <w:tc>
          <w:tcPr>
            <w:tcW w:w="579" w:type="dxa"/>
          </w:tcPr>
          <w:p w:rsidR="004A08CF" w:rsidRPr="004A08CF" w:rsidRDefault="004A08CF" w:rsidP="004A08CF">
            <w:pPr>
              <w:tabs>
                <w:tab w:val="left" w:pos="0"/>
              </w:tabs>
              <w:jc w:val="center"/>
              <w:rPr>
                <w:rFonts w:eastAsia="Times New Roman"/>
                <w:b/>
                <w:lang w:eastAsia="ru-RU"/>
              </w:rPr>
            </w:pPr>
            <w:proofErr w:type="spellStart"/>
            <w:r w:rsidRPr="004A08CF">
              <w:rPr>
                <w:rFonts w:eastAsia="Times New Roman"/>
                <w:b/>
                <w:lang w:eastAsia="ru-RU"/>
              </w:rPr>
              <w:t>н.</w:t>
            </w:r>
            <w:proofErr w:type="gramStart"/>
            <w:r w:rsidRPr="004A08CF">
              <w:rPr>
                <w:rFonts w:eastAsia="Times New Roman"/>
                <w:b/>
                <w:lang w:eastAsia="ru-RU"/>
              </w:rPr>
              <w:t>г</w:t>
            </w:r>
            <w:proofErr w:type="spellEnd"/>
            <w:proofErr w:type="gramEnd"/>
            <w:r w:rsidRPr="004A08CF">
              <w:rPr>
                <w:rFonts w:eastAsia="Times New Roman"/>
                <w:b/>
                <w:lang w:eastAsia="ru-RU"/>
              </w:rPr>
              <w:t>.</w:t>
            </w:r>
          </w:p>
        </w:tc>
        <w:tc>
          <w:tcPr>
            <w:tcW w:w="579" w:type="dxa"/>
          </w:tcPr>
          <w:p w:rsidR="004A08CF" w:rsidRPr="004A08CF" w:rsidRDefault="004A08CF" w:rsidP="004A08CF">
            <w:pPr>
              <w:tabs>
                <w:tab w:val="left" w:pos="0"/>
              </w:tabs>
              <w:jc w:val="center"/>
              <w:rPr>
                <w:rFonts w:eastAsia="Times New Roman"/>
                <w:b/>
                <w:lang w:eastAsia="ru-RU"/>
              </w:rPr>
            </w:pPr>
            <w:proofErr w:type="spellStart"/>
            <w:r w:rsidRPr="004A08CF">
              <w:rPr>
                <w:rFonts w:eastAsia="Times New Roman"/>
                <w:b/>
                <w:lang w:eastAsia="ru-RU"/>
              </w:rPr>
              <w:t>к.г</w:t>
            </w:r>
            <w:proofErr w:type="spellEnd"/>
            <w:r w:rsidRPr="004A08CF">
              <w:rPr>
                <w:rFonts w:eastAsia="Times New Roman"/>
                <w:b/>
                <w:lang w:eastAsia="ru-RU"/>
              </w:rPr>
              <w:t>.</w:t>
            </w:r>
          </w:p>
        </w:tc>
      </w:tr>
      <w:tr w:rsidR="004A08CF" w:rsidRPr="004A08CF" w:rsidTr="004A08CF">
        <w:tc>
          <w:tcPr>
            <w:tcW w:w="2228" w:type="dxa"/>
            <w:vMerge w:val="restart"/>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Высокий уровень</w:t>
            </w: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2-3 г.</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65%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60%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55%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55%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65%</w:t>
            </w:r>
          </w:p>
        </w:tc>
      </w:tr>
      <w:tr w:rsidR="004A08CF" w:rsidRPr="004A08CF" w:rsidTr="004A08CF">
        <w:tc>
          <w:tcPr>
            <w:tcW w:w="2228" w:type="dxa"/>
            <w:vMerge/>
          </w:tcPr>
          <w:p w:rsidR="004A08CF" w:rsidRPr="004A08CF" w:rsidRDefault="004A08CF" w:rsidP="004A08CF">
            <w:pPr>
              <w:tabs>
                <w:tab w:val="left" w:pos="0"/>
              </w:tabs>
              <w:jc w:val="center"/>
              <w:rPr>
                <w:rFonts w:eastAsia="Times New Roman"/>
                <w:b/>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3-4 г.</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65%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60%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60%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55%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70%</w:t>
            </w:r>
          </w:p>
        </w:tc>
      </w:tr>
      <w:tr w:rsidR="004A08CF" w:rsidRPr="004A08CF" w:rsidTr="004A08CF">
        <w:tc>
          <w:tcPr>
            <w:tcW w:w="2228" w:type="dxa"/>
            <w:vMerge/>
          </w:tcPr>
          <w:p w:rsidR="004A08CF" w:rsidRPr="004A08CF" w:rsidRDefault="004A08CF" w:rsidP="004A08CF">
            <w:pPr>
              <w:tabs>
                <w:tab w:val="left" w:pos="0"/>
              </w:tabs>
              <w:jc w:val="center"/>
              <w:rPr>
                <w:rFonts w:eastAsia="Times New Roman"/>
                <w:b/>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4-5 л.</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70%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60%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65%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65%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35%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70%</w:t>
            </w:r>
          </w:p>
        </w:tc>
      </w:tr>
      <w:tr w:rsidR="004A08CF" w:rsidRPr="004A08CF" w:rsidTr="004A08CF">
        <w:tc>
          <w:tcPr>
            <w:tcW w:w="2228" w:type="dxa"/>
            <w:vMerge/>
          </w:tcPr>
          <w:p w:rsidR="004A08CF" w:rsidRPr="004A08CF" w:rsidRDefault="004A08CF" w:rsidP="004A08CF">
            <w:pPr>
              <w:tabs>
                <w:tab w:val="left" w:pos="0"/>
              </w:tabs>
              <w:jc w:val="center"/>
              <w:rPr>
                <w:rFonts w:eastAsia="Times New Roman"/>
                <w:b/>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5-6 л.</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35%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80%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35%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45%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70%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45%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80%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45%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80%</w:t>
            </w:r>
          </w:p>
        </w:tc>
      </w:tr>
      <w:tr w:rsidR="004A08CF" w:rsidRPr="004A08CF" w:rsidTr="004A08CF">
        <w:tc>
          <w:tcPr>
            <w:tcW w:w="2228" w:type="dxa"/>
            <w:vMerge/>
          </w:tcPr>
          <w:p w:rsidR="004A08CF" w:rsidRPr="004A08CF" w:rsidRDefault="004A08CF" w:rsidP="004A08CF">
            <w:pPr>
              <w:tabs>
                <w:tab w:val="left" w:pos="0"/>
              </w:tabs>
              <w:jc w:val="center"/>
              <w:rPr>
                <w:rFonts w:eastAsia="Times New Roman"/>
                <w:b/>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6-7л.</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65%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90%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65%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90%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45%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75%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45%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85%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64%</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91%</w:t>
            </w:r>
          </w:p>
        </w:tc>
      </w:tr>
      <w:tr w:rsidR="004A08CF" w:rsidRPr="004A08CF" w:rsidTr="004A08CF">
        <w:tc>
          <w:tcPr>
            <w:tcW w:w="2228" w:type="dxa"/>
            <w:vMerge w:val="restart"/>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Выше среднего уровень</w:t>
            </w: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2-3 г.</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65%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p>
        </w:tc>
        <w:tc>
          <w:tcPr>
            <w:tcW w:w="579" w:type="dxa"/>
          </w:tcPr>
          <w:p w:rsidR="004A08CF" w:rsidRPr="004A08CF" w:rsidRDefault="004A08CF" w:rsidP="004A08CF">
            <w:pPr>
              <w:tabs>
                <w:tab w:val="left" w:pos="0"/>
              </w:tabs>
              <w:jc w:val="both"/>
              <w:rPr>
                <w:rFonts w:eastAsia="Times New Roman"/>
                <w:sz w:val="20"/>
                <w:szCs w:val="20"/>
                <w:lang w:eastAsia="ru-RU"/>
              </w:rPr>
            </w:pPr>
          </w:p>
        </w:tc>
      </w:tr>
      <w:tr w:rsidR="004A08CF" w:rsidRPr="004A08CF" w:rsidTr="004A08CF">
        <w:tc>
          <w:tcPr>
            <w:tcW w:w="2228" w:type="dxa"/>
            <w:vMerge/>
          </w:tcPr>
          <w:p w:rsidR="004A08CF" w:rsidRPr="004A08CF" w:rsidRDefault="004A08CF" w:rsidP="004A08CF">
            <w:pPr>
              <w:tabs>
                <w:tab w:val="left" w:pos="0"/>
              </w:tabs>
              <w:jc w:val="center"/>
              <w:rPr>
                <w:rFonts w:eastAsia="Times New Roman"/>
                <w:b/>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3-4 г.</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35%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p>
        </w:tc>
        <w:tc>
          <w:tcPr>
            <w:tcW w:w="579" w:type="dxa"/>
          </w:tcPr>
          <w:p w:rsidR="004A08CF" w:rsidRPr="004A08CF" w:rsidRDefault="004A08CF" w:rsidP="004A08CF">
            <w:pPr>
              <w:tabs>
                <w:tab w:val="left" w:pos="0"/>
              </w:tabs>
              <w:jc w:val="both"/>
              <w:rPr>
                <w:rFonts w:eastAsia="Times New Roman"/>
                <w:sz w:val="20"/>
                <w:szCs w:val="20"/>
                <w:lang w:eastAsia="ru-RU"/>
              </w:rPr>
            </w:pPr>
          </w:p>
        </w:tc>
      </w:tr>
      <w:tr w:rsidR="004A08CF" w:rsidRPr="004A08CF" w:rsidTr="004A08CF">
        <w:tc>
          <w:tcPr>
            <w:tcW w:w="2228" w:type="dxa"/>
            <w:vMerge/>
          </w:tcPr>
          <w:p w:rsidR="004A08CF" w:rsidRPr="004A08CF" w:rsidRDefault="004A08CF" w:rsidP="004A08CF">
            <w:pPr>
              <w:tabs>
                <w:tab w:val="left" w:pos="0"/>
              </w:tabs>
              <w:jc w:val="center"/>
              <w:rPr>
                <w:rFonts w:eastAsia="Times New Roman"/>
                <w:b/>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4-5 л.</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35%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30%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30%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p>
        </w:tc>
        <w:tc>
          <w:tcPr>
            <w:tcW w:w="579" w:type="dxa"/>
          </w:tcPr>
          <w:p w:rsidR="004A08CF" w:rsidRPr="004A08CF" w:rsidRDefault="004A08CF" w:rsidP="004A08CF">
            <w:pPr>
              <w:tabs>
                <w:tab w:val="left" w:pos="0"/>
              </w:tabs>
              <w:jc w:val="both"/>
              <w:rPr>
                <w:rFonts w:eastAsia="Times New Roman"/>
                <w:sz w:val="20"/>
                <w:szCs w:val="20"/>
                <w:lang w:eastAsia="ru-RU"/>
              </w:rPr>
            </w:pPr>
          </w:p>
        </w:tc>
      </w:tr>
      <w:tr w:rsidR="004A08CF" w:rsidRPr="004A08CF" w:rsidTr="004A08CF">
        <w:tc>
          <w:tcPr>
            <w:tcW w:w="2228" w:type="dxa"/>
            <w:vMerge/>
          </w:tcPr>
          <w:p w:rsidR="004A08CF" w:rsidRPr="004A08CF" w:rsidRDefault="004A08CF" w:rsidP="004A08CF">
            <w:pPr>
              <w:tabs>
                <w:tab w:val="left" w:pos="0"/>
              </w:tabs>
              <w:jc w:val="center"/>
              <w:rPr>
                <w:rFonts w:eastAsia="Times New Roman"/>
                <w:b/>
                <w:sz w:val="28"/>
                <w:szCs w:val="28"/>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5-6 л.</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40%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35%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35%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35%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c>
          <w:tcPr>
            <w:tcW w:w="579" w:type="dxa"/>
          </w:tcPr>
          <w:p w:rsidR="004A08CF" w:rsidRPr="004A08CF" w:rsidRDefault="004A08CF" w:rsidP="004A08CF">
            <w:pPr>
              <w:tabs>
                <w:tab w:val="left" w:pos="0"/>
              </w:tabs>
              <w:jc w:val="both"/>
              <w:rPr>
                <w:rFonts w:eastAsia="Times New Roman"/>
                <w:sz w:val="20"/>
                <w:szCs w:val="20"/>
                <w:lang w:eastAsia="ru-RU"/>
              </w:rPr>
            </w:pPr>
          </w:p>
        </w:tc>
        <w:tc>
          <w:tcPr>
            <w:tcW w:w="579" w:type="dxa"/>
          </w:tcPr>
          <w:p w:rsidR="004A08CF" w:rsidRPr="004A08CF" w:rsidRDefault="004A08CF" w:rsidP="004A08CF">
            <w:pPr>
              <w:tabs>
                <w:tab w:val="left" w:pos="0"/>
              </w:tabs>
              <w:jc w:val="both"/>
              <w:rPr>
                <w:rFonts w:eastAsia="Times New Roman"/>
                <w:sz w:val="20"/>
                <w:szCs w:val="20"/>
                <w:lang w:eastAsia="ru-RU"/>
              </w:rPr>
            </w:pPr>
          </w:p>
        </w:tc>
      </w:tr>
      <w:tr w:rsidR="004A08CF" w:rsidRPr="004A08CF" w:rsidTr="004A08CF">
        <w:tc>
          <w:tcPr>
            <w:tcW w:w="2228" w:type="dxa"/>
            <w:vMerge/>
          </w:tcPr>
          <w:p w:rsidR="004A08CF" w:rsidRPr="004A08CF" w:rsidRDefault="004A08CF" w:rsidP="004A08CF">
            <w:pPr>
              <w:tabs>
                <w:tab w:val="left" w:pos="0"/>
              </w:tabs>
              <w:jc w:val="center"/>
              <w:rPr>
                <w:rFonts w:eastAsia="Times New Roman"/>
                <w:b/>
                <w:sz w:val="28"/>
                <w:szCs w:val="28"/>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6-7л.</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30%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35%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15%</w:t>
            </w:r>
          </w:p>
        </w:tc>
        <w:tc>
          <w:tcPr>
            <w:tcW w:w="579" w:type="dxa"/>
          </w:tcPr>
          <w:p w:rsidR="004A08CF" w:rsidRPr="004A08CF" w:rsidRDefault="004A08CF" w:rsidP="004A08CF">
            <w:pPr>
              <w:tabs>
                <w:tab w:val="left" w:pos="0"/>
              </w:tabs>
              <w:jc w:val="both"/>
              <w:rPr>
                <w:rFonts w:eastAsia="Times New Roman"/>
                <w:sz w:val="20"/>
                <w:szCs w:val="20"/>
                <w:lang w:eastAsia="ru-RU"/>
              </w:rPr>
            </w:pPr>
          </w:p>
        </w:tc>
        <w:tc>
          <w:tcPr>
            <w:tcW w:w="579" w:type="dxa"/>
          </w:tcPr>
          <w:p w:rsidR="004A08CF" w:rsidRPr="004A08CF" w:rsidRDefault="004A08CF" w:rsidP="004A08CF">
            <w:pPr>
              <w:tabs>
                <w:tab w:val="left" w:pos="0"/>
              </w:tabs>
              <w:jc w:val="both"/>
              <w:rPr>
                <w:rFonts w:eastAsia="Times New Roman"/>
                <w:sz w:val="20"/>
                <w:szCs w:val="20"/>
                <w:lang w:eastAsia="ru-RU"/>
              </w:rPr>
            </w:pPr>
          </w:p>
        </w:tc>
      </w:tr>
      <w:tr w:rsidR="004A08CF" w:rsidRPr="004A08CF" w:rsidTr="004A08CF">
        <w:tc>
          <w:tcPr>
            <w:tcW w:w="2228" w:type="dxa"/>
            <w:vMerge w:val="restart"/>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Средний уровень</w:t>
            </w: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2-3 г.</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35%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45%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55%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45%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35%</w:t>
            </w:r>
          </w:p>
        </w:tc>
      </w:tr>
      <w:tr w:rsidR="004A08CF" w:rsidRPr="004A08CF" w:rsidTr="004A08CF">
        <w:tc>
          <w:tcPr>
            <w:tcW w:w="2228" w:type="dxa"/>
            <w:vMerge/>
          </w:tcPr>
          <w:p w:rsidR="004A08CF" w:rsidRPr="004A08CF" w:rsidRDefault="004A08CF" w:rsidP="004A08CF">
            <w:pPr>
              <w:tabs>
                <w:tab w:val="left" w:pos="0"/>
              </w:tabs>
              <w:jc w:val="center"/>
              <w:rPr>
                <w:rFonts w:eastAsia="Times New Roman"/>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3-4 г.</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45%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45%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45%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40%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45%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30%</w:t>
            </w:r>
          </w:p>
        </w:tc>
      </w:tr>
      <w:tr w:rsidR="004A08CF" w:rsidRPr="004A08CF" w:rsidTr="004A08CF">
        <w:tc>
          <w:tcPr>
            <w:tcW w:w="2228" w:type="dxa"/>
            <w:vMerge/>
          </w:tcPr>
          <w:p w:rsidR="004A08CF" w:rsidRPr="004A08CF" w:rsidRDefault="004A08CF" w:rsidP="004A08CF">
            <w:pPr>
              <w:tabs>
                <w:tab w:val="left" w:pos="0"/>
              </w:tabs>
              <w:jc w:val="center"/>
              <w:rPr>
                <w:rFonts w:eastAsia="Times New Roman"/>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4-5 л.</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40%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45%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45%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45%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55%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30%</w:t>
            </w:r>
          </w:p>
        </w:tc>
      </w:tr>
      <w:tr w:rsidR="004A08CF" w:rsidRPr="004A08CF" w:rsidTr="004A08CF">
        <w:tc>
          <w:tcPr>
            <w:tcW w:w="2228" w:type="dxa"/>
            <w:vMerge/>
          </w:tcPr>
          <w:p w:rsidR="004A08CF" w:rsidRPr="004A08CF" w:rsidRDefault="004A08CF" w:rsidP="004A08CF">
            <w:pPr>
              <w:tabs>
                <w:tab w:val="left" w:pos="0"/>
              </w:tabs>
              <w:jc w:val="center"/>
              <w:rPr>
                <w:rFonts w:eastAsia="Times New Roman"/>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5-6 л.</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55%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r>
      <w:tr w:rsidR="004A08CF" w:rsidRPr="004A08CF" w:rsidTr="004A08CF">
        <w:tc>
          <w:tcPr>
            <w:tcW w:w="2228" w:type="dxa"/>
            <w:vMerge/>
          </w:tcPr>
          <w:p w:rsidR="004A08CF" w:rsidRPr="004A08CF" w:rsidRDefault="004A08CF" w:rsidP="004A08CF">
            <w:pPr>
              <w:tabs>
                <w:tab w:val="left" w:pos="0"/>
              </w:tabs>
              <w:jc w:val="center"/>
              <w:rPr>
                <w:rFonts w:eastAsia="Times New Roman"/>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6-7л.</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36%</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9%</w:t>
            </w:r>
          </w:p>
        </w:tc>
      </w:tr>
      <w:tr w:rsidR="004A08CF" w:rsidRPr="004A08CF" w:rsidTr="004A08CF">
        <w:tc>
          <w:tcPr>
            <w:tcW w:w="2228" w:type="dxa"/>
            <w:vMerge w:val="restart"/>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Ниже среднего уровень</w:t>
            </w: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2-3 г.</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45%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30%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p>
        </w:tc>
        <w:tc>
          <w:tcPr>
            <w:tcW w:w="579" w:type="dxa"/>
          </w:tcPr>
          <w:p w:rsidR="004A08CF" w:rsidRPr="004A08CF" w:rsidRDefault="004A08CF" w:rsidP="004A08CF">
            <w:pPr>
              <w:tabs>
                <w:tab w:val="left" w:pos="0"/>
              </w:tabs>
              <w:jc w:val="both"/>
              <w:rPr>
                <w:rFonts w:eastAsia="Times New Roman"/>
                <w:sz w:val="20"/>
                <w:szCs w:val="20"/>
                <w:lang w:eastAsia="ru-RU"/>
              </w:rPr>
            </w:pPr>
          </w:p>
        </w:tc>
      </w:tr>
      <w:tr w:rsidR="004A08CF" w:rsidRPr="004A08CF" w:rsidTr="004A08CF">
        <w:tc>
          <w:tcPr>
            <w:tcW w:w="2228" w:type="dxa"/>
            <w:vMerge/>
          </w:tcPr>
          <w:p w:rsidR="004A08CF" w:rsidRPr="004A08CF" w:rsidRDefault="004A08CF" w:rsidP="004A08CF">
            <w:pPr>
              <w:tabs>
                <w:tab w:val="left" w:pos="0"/>
              </w:tabs>
              <w:jc w:val="center"/>
              <w:rPr>
                <w:rFonts w:eastAsia="Times New Roman"/>
                <w:b/>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3-4 г.</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p>
        </w:tc>
        <w:tc>
          <w:tcPr>
            <w:tcW w:w="579" w:type="dxa"/>
          </w:tcPr>
          <w:p w:rsidR="004A08CF" w:rsidRPr="004A08CF" w:rsidRDefault="004A08CF" w:rsidP="004A08CF">
            <w:pPr>
              <w:tabs>
                <w:tab w:val="left" w:pos="0"/>
              </w:tabs>
              <w:jc w:val="both"/>
              <w:rPr>
                <w:rFonts w:eastAsia="Times New Roman"/>
                <w:sz w:val="20"/>
                <w:szCs w:val="20"/>
                <w:lang w:eastAsia="ru-RU"/>
              </w:rPr>
            </w:pPr>
          </w:p>
        </w:tc>
      </w:tr>
      <w:tr w:rsidR="004A08CF" w:rsidRPr="004A08CF" w:rsidTr="004A08CF">
        <w:tc>
          <w:tcPr>
            <w:tcW w:w="2228" w:type="dxa"/>
            <w:vMerge/>
          </w:tcPr>
          <w:p w:rsidR="004A08CF" w:rsidRPr="004A08CF" w:rsidRDefault="004A08CF" w:rsidP="004A08CF">
            <w:pPr>
              <w:tabs>
                <w:tab w:val="left" w:pos="0"/>
              </w:tabs>
              <w:jc w:val="center"/>
              <w:rPr>
                <w:rFonts w:eastAsia="Times New Roman"/>
                <w:b/>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4-5 л.</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p>
        </w:tc>
        <w:tc>
          <w:tcPr>
            <w:tcW w:w="579" w:type="dxa"/>
          </w:tcPr>
          <w:p w:rsidR="004A08CF" w:rsidRPr="004A08CF" w:rsidRDefault="004A08CF" w:rsidP="004A08CF">
            <w:pPr>
              <w:tabs>
                <w:tab w:val="left" w:pos="0"/>
              </w:tabs>
              <w:jc w:val="both"/>
              <w:rPr>
                <w:rFonts w:eastAsia="Times New Roman"/>
                <w:sz w:val="20"/>
                <w:szCs w:val="20"/>
                <w:lang w:eastAsia="ru-RU"/>
              </w:rPr>
            </w:pPr>
          </w:p>
        </w:tc>
      </w:tr>
      <w:tr w:rsidR="004A08CF" w:rsidRPr="004A08CF" w:rsidTr="004A08CF">
        <w:tc>
          <w:tcPr>
            <w:tcW w:w="2228" w:type="dxa"/>
            <w:vMerge/>
          </w:tcPr>
          <w:p w:rsidR="004A08CF" w:rsidRPr="004A08CF" w:rsidRDefault="004A08CF" w:rsidP="004A08CF">
            <w:pPr>
              <w:tabs>
                <w:tab w:val="left" w:pos="0"/>
              </w:tabs>
              <w:jc w:val="center"/>
              <w:rPr>
                <w:rFonts w:eastAsia="Times New Roman"/>
                <w:b/>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5-6 л.</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p>
        </w:tc>
        <w:tc>
          <w:tcPr>
            <w:tcW w:w="579" w:type="dxa"/>
          </w:tcPr>
          <w:p w:rsidR="004A08CF" w:rsidRPr="004A08CF" w:rsidRDefault="004A08CF" w:rsidP="004A08CF">
            <w:pPr>
              <w:tabs>
                <w:tab w:val="left" w:pos="0"/>
              </w:tabs>
              <w:jc w:val="both"/>
              <w:rPr>
                <w:rFonts w:eastAsia="Times New Roman"/>
                <w:sz w:val="20"/>
                <w:szCs w:val="20"/>
                <w:lang w:eastAsia="ru-RU"/>
              </w:rPr>
            </w:pPr>
          </w:p>
        </w:tc>
      </w:tr>
      <w:tr w:rsidR="004A08CF" w:rsidRPr="004A08CF" w:rsidTr="004A08CF">
        <w:tc>
          <w:tcPr>
            <w:tcW w:w="2228" w:type="dxa"/>
            <w:vMerge/>
          </w:tcPr>
          <w:p w:rsidR="004A08CF" w:rsidRPr="004A08CF" w:rsidRDefault="004A08CF" w:rsidP="004A08CF">
            <w:pPr>
              <w:tabs>
                <w:tab w:val="left" w:pos="0"/>
              </w:tabs>
              <w:jc w:val="center"/>
              <w:rPr>
                <w:rFonts w:eastAsia="Times New Roman"/>
                <w:b/>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6-7л.</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p>
        </w:tc>
        <w:tc>
          <w:tcPr>
            <w:tcW w:w="579" w:type="dxa"/>
          </w:tcPr>
          <w:p w:rsidR="004A08CF" w:rsidRPr="004A08CF" w:rsidRDefault="004A08CF" w:rsidP="004A08CF">
            <w:pPr>
              <w:tabs>
                <w:tab w:val="left" w:pos="0"/>
              </w:tabs>
              <w:jc w:val="both"/>
              <w:rPr>
                <w:rFonts w:eastAsia="Times New Roman"/>
                <w:sz w:val="20"/>
                <w:szCs w:val="20"/>
                <w:lang w:eastAsia="ru-RU"/>
              </w:rPr>
            </w:pPr>
          </w:p>
        </w:tc>
      </w:tr>
      <w:tr w:rsidR="004A08CF" w:rsidRPr="004A08CF" w:rsidTr="004A08CF">
        <w:tc>
          <w:tcPr>
            <w:tcW w:w="2228" w:type="dxa"/>
            <w:vMerge w:val="restart"/>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Низкий уровень</w:t>
            </w: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2-3 г.</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25%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60%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r>
      <w:tr w:rsidR="004A08CF" w:rsidRPr="004A08CF" w:rsidTr="004A08CF">
        <w:tc>
          <w:tcPr>
            <w:tcW w:w="2228" w:type="dxa"/>
            <w:vMerge/>
          </w:tcPr>
          <w:p w:rsidR="004A08CF" w:rsidRPr="004A08CF" w:rsidRDefault="004A08CF" w:rsidP="004A08CF">
            <w:pPr>
              <w:tabs>
                <w:tab w:val="left" w:pos="0"/>
              </w:tabs>
              <w:jc w:val="center"/>
              <w:rPr>
                <w:rFonts w:eastAsia="Times New Roman"/>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3-4 г.</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35%</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r>
      <w:tr w:rsidR="004A08CF" w:rsidRPr="004A08CF" w:rsidTr="004A08CF">
        <w:tc>
          <w:tcPr>
            <w:tcW w:w="2228" w:type="dxa"/>
            <w:vMerge/>
          </w:tcPr>
          <w:p w:rsidR="004A08CF" w:rsidRPr="004A08CF" w:rsidRDefault="004A08CF" w:rsidP="004A08CF">
            <w:pPr>
              <w:tabs>
                <w:tab w:val="left" w:pos="0"/>
              </w:tabs>
              <w:jc w:val="center"/>
              <w:rPr>
                <w:rFonts w:eastAsia="Times New Roman"/>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4-5 л.</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10%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r>
      <w:tr w:rsidR="004A08CF" w:rsidRPr="004A08CF" w:rsidTr="004A08CF">
        <w:tc>
          <w:tcPr>
            <w:tcW w:w="2228" w:type="dxa"/>
            <w:vMerge/>
          </w:tcPr>
          <w:p w:rsidR="004A08CF" w:rsidRPr="004A08CF" w:rsidRDefault="004A08CF" w:rsidP="004A08CF">
            <w:pPr>
              <w:tabs>
                <w:tab w:val="left" w:pos="0"/>
              </w:tabs>
              <w:jc w:val="center"/>
              <w:rPr>
                <w:rFonts w:eastAsia="Times New Roman"/>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5-6 л.</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r>
      <w:tr w:rsidR="004A08CF" w:rsidRPr="004A08CF" w:rsidTr="004A08CF">
        <w:tc>
          <w:tcPr>
            <w:tcW w:w="2228" w:type="dxa"/>
            <w:vMerge/>
          </w:tcPr>
          <w:p w:rsidR="004A08CF" w:rsidRPr="004A08CF" w:rsidRDefault="004A08CF" w:rsidP="004A08CF">
            <w:pPr>
              <w:tabs>
                <w:tab w:val="left" w:pos="0"/>
              </w:tabs>
              <w:jc w:val="center"/>
              <w:rPr>
                <w:rFonts w:eastAsia="Times New Roman"/>
                <w:lang w:eastAsia="ru-RU"/>
              </w:rPr>
            </w:pPr>
          </w:p>
        </w:tc>
        <w:tc>
          <w:tcPr>
            <w:tcW w:w="1871" w:type="dxa"/>
          </w:tcPr>
          <w:p w:rsidR="004A08CF" w:rsidRPr="004A08CF" w:rsidRDefault="004A08CF" w:rsidP="004A08CF">
            <w:pPr>
              <w:tabs>
                <w:tab w:val="left" w:pos="0"/>
              </w:tabs>
              <w:jc w:val="center"/>
              <w:rPr>
                <w:rFonts w:eastAsia="Times New Roman"/>
                <w:b/>
                <w:lang w:eastAsia="ru-RU"/>
              </w:rPr>
            </w:pPr>
            <w:r w:rsidRPr="004A08CF">
              <w:rPr>
                <w:rFonts w:eastAsia="Times New Roman"/>
                <w:b/>
                <w:lang w:eastAsia="ru-RU"/>
              </w:rPr>
              <w:t>6-7л.</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c>
          <w:tcPr>
            <w:tcW w:w="579" w:type="dxa"/>
          </w:tcPr>
          <w:p w:rsidR="004A08CF" w:rsidRPr="004A08CF" w:rsidRDefault="004A08CF" w:rsidP="004A08CF">
            <w:pPr>
              <w:tabs>
                <w:tab w:val="left" w:pos="0"/>
              </w:tabs>
              <w:jc w:val="both"/>
              <w:rPr>
                <w:rFonts w:eastAsia="Times New Roman"/>
                <w:sz w:val="20"/>
                <w:szCs w:val="20"/>
                <w:lang w:eastAsia="ru-RU"/>
              </w:rPr>
            </w:pPr>
            <w:r w:rsidRPr="004A08CF">
              <w:rPr>
                <w:rFonts w:eastAsia="Times New Roman"/>
                <w:sz w:val="20"/>
                <w:szCs w:val="20"/>
                <w:lang w:eastAsia="ru-RU"/>
              </w:rPr>
              <w:t>0%</w:t>
            </w:r>
          </w:p>
        </w:tc>
      </w:tr>
    </w:tbl>
    <w:p w:rsidR="004A08CF" w:rsidRPr="004A08CF" w:rsidRDefault="004A08CF" w:rsidP="004A08CF">
      <w:pPr>
        <w:tabs>
          <w:tab w:val="left" w:pos="0"/>
        </w:tabs>
        <w:spacing w:after="0" w:line="240" w:lineRule="auto"/>
        <w:jc w:val="both"/>
        <w:rPr>
          <w:rFonts w:ascii="Times New Roman" w:eastAsia="Times New Roman" w:hAnsi="Times New Roman" w:cs="Times New Roman"/>
          <w:sz w:val="28"/>
          <w:szCs w:val="28"/>
          <w:lang w:eastAsia="ru-RU"/>
        </w:rPr>
      </w:pPr>
    </w:p>
    <w:p w:rsidR="00290AE2" w:rsidRPr="00290AE2" w:rsidRDefault="00290AE2" w:rsidP="00290AE2">
      <w:pPr>
        <w:spacing w:after="0" w:line="240" w:lineRule="auto"/>
        <w:ind w:firstLine="900"/>
        <w:jc w:val="both"/>
        <w:rPr>
          <w:rFonts w:ascii="Times New Roman" w:eastAsia="Calibri" w:hAnsi="Times New Roman" w:cs="Times New Roman"/>
          <w:sz w:val="28"/>
          <w:szCs w:val="28"/>
        </w:rPr>
      </w:pPr>
      <w:r w:rsidRPr="00290AE2">
        <w:rPr>
          <w:rFonts w:ascii="Times New Roman" w:eastAsia="Calibri" w:hAnsi="Times New Roman" w:cs="Times New Roman"/>
          <w:sz w:val="28"/>
          <w:szCs w:val="28"/>
        </w:rPr>
        <w:t>Педагогический коллектив ставит перед собой задачи, направленные на дальнейшее совершенствование уровня образования.</w:t>
      </w:r>
    </w:p>
    <w:p w:rsidR="00290AE2" w:rsidRPr="00290AE2" w:rsidRDefault="00290AE2" w:rsidP="00290AE2">
      <w:pPr>
        <w:spacing w:line="240" w:lineRule="auto"/>
        <w:ind w:firstLine="708"/>
        <w:jc w:val="both"/>
        <w:rPr>
          <w:rFonts w:ascii="Times New Roman" w:eastAsia="Calibri" w:hAnsi="Times New Roman" w:cs="Times New Roman"/>
          <w:bCs/>
          <w:sz w:val="28"/>
          <w:szCs w:val="28"/>
        </w:rPr>
      </w:pPr>
      <w:r w:rsidRPr="00290AE2">
        <w:rPr>
          <w:rFonts w:ascii="Times New Roman" w:eastAsia="Calibri" w:hAnsi="Times New Roman" w:cs="Times New Roman"/>
          <w:bCs/>
          <w:sz w:val="28"/>
          <w:szCs w:val="28"/>
        </w:rPr>
        <w:t>Качественную подготовку к школе выпускников МБДОУ №62 в речевом, интеллектуальном, социальном аспектах отмечают учителя начальных к</w:t>
      </w:r>
      <w:r w:rsidR="00640DF6">
        <w:rPr>
          <w:rFonts w:ascii="Times New Roman" w:eastAsia="Calibri" w:hAnsi="Times New Roman" w:cs="Times New Roman"/>
          <w:bCs/>
          <w:sz w:val="28"/>
          <w:szCs w:val="28"/>
        </w:rPr>
        <w:t>лассов школ № 31, 13 и родители воспитанников.</w:t>
      </w:r>
    </w:p>
    <w:p w:rsidR="00290AE2" w:rsidRPr="00290AE2" w:rsidRDefault="00290AE2" w:rsidP="00290AE2">
      <w:pPr>
        <w:spacing w:line="240" w:lineRule="auto"/>
        <w:ind w:firstLine="708"/>
        <w:jc w:val="both"/>
        <w:rPr>
          <w:rFonts w:ascii="Times New Roman" w:eastAsia="Calibri" w:hAnsi="Times New Roman" w:cs="Times New Roman"/>
          <w:b/>
          <w:bCs/>
          <w:sz w:val="28"/>
          <w:szCs w:val="28"/>
        </w:rPr>
      </w:pPr>
      <w:r w:rsidRPr="00290AE2">
        <w:rPr>
          <w:rFonts w:ascii="Times New Roman" w:eastAsia="Calibri" w:hAnsi="Times New Roman" w:cs="Times New Roman"/>
          <w:b/>
          <w:bCs/>
          <w:sz w:val="28"/>
          <w:szCs w:val="28"/>
        </w:rPr>
        <w:t>Коррекционная работа с детьми</w:t>
      </w:r>
    </w:p>
    <w:p w:rsidR="00290AE2" w:rsidRPr="00290AE2" w:rsidRDefault="00290AE2" w:rsidP="00290AE2">
      <w:pPr>
        <w:spacing w:after="0" w:line="240" w:lineRule="auto"/>
        <w:ind w:firstLine="709"/>
        <w:rPr>
          <w:rFonts w:ascii="Times New Roman" w:eastAsia="Times New Roman" w:hAnsi="Times New Roman" w:cs="Times New Roman"/>
          <w:sz w:val="28"/>
          <w:szCs w:val="28"/>
          <w:lang w:eastAsia="ru-RU"/>
        </w:rPr>
      </w:pPr>
      <w:r w:rsidRPr="00290AE2">
        <w:rPr>
          <w:rFonts w:ascii="Times New Roman" w:eastAsia="Times New Roman" w:hAnsi="Times New Roman" w:cs="Times New Roman"/>
          <w:sz w:val="28"/>
          <w:szCs w:val="28"/>
          <w:lang w:eastAsia="ru-RU"/>
        </w:rPr>
        <w:t xml:space="preserve">В ДОУ созданы условия для оказания помощи детям с нарушениями речи.   </w:t>
      </w:r>
    </w:p>
    <w:p w:rsidR="00290AE2" w:rsidRPr="00290AE2" w:rsidRDefault="00290AE2" w:rsidP="00290AE2">
      <w:pPr>
        <w:spacing w:after="0" w:line="240" w:lineRule="auto"/>
        <w:ind w:firstLine="709"/>
        <w:rPr>
          <w:rFonts w:ascii="Times New Roman" w:eastAsia="Calibri" w:hAnsi="Times New Roman" w:cs="Times New Roman"/>
          <w:sz w:val="28"/>
          <w:szCs w:val="28"/>
        </w:rPr>
      </w:pPr>
      <w:r w:rsidRPr="00290AE2">
        <w:rPr>
          <w:rFonts w:ascii="Times New Roman" w:eastAsia="Calibri" w:hAnsi="Times New Roman" w:cs="Times New Roman"/>
          <w:sz w:val="28"/>
          <w:szCs w:val="28"/>
        </w:rPr>
        <w:t xml:space="preserve">Учителями-логопедами разработана система планирования коррекционной работы с детьми, имеющими нарушения в речевом развитии. </w:t>
      </w:r>
    </w:p>
    <w:p w:rsidR="00290AE2" w:rsidRPr="00290AE2" w:rsidRDefault="00290AE2" w:rsidP="00290AE2">
      <w:pPr>
        <w:spacing w:after="0" w:line="240" w:lineRule="auto"/>
        <w:ind w:firstLine="709"/>
        <w:contextualSpacing/>
        <w:jc w:val="both"/>
        <w:rPr>
          <w:rFonts w:ascii="Times New Roman" w:eastAsia="Calibri" w:hAnsi="Times New Roman" w:cs="Times New Roman"/>
          <w:b/>
          <w:i/>
          <w:sz w:val="28"/>
          <w:szCs w:val="28"/>
        </w:rPr>
      </w:pPr>
      <w:r w:rsidRPr="00290AE2">
        <w:rPr>
          <w:rFonts w:ascii="Times New Roman" w:eastAsia="Calibri" w:hAnsi="Times New Roman" w:cs="Times New Roman"/>
          <w:b/>
          <w:i/>
          <w:sz w:val="28"/>
          <w:szCs w:val="28"/>
        </w:rPr>
        <w:t>Цель: коррекция речевых нарушений у детей дошкольного возраста.</w:t>
      </w:r>
    </w:p>
    <w:p w:rsidR="00290AE2" w:rsidRPr="00290AE2" w:rsidRDefault="00290AE2" w:rsidP="00290AE2">
      <w:pPr>
        <w:spacing w:after="0" w:line="240" w:lineRule="auto"/>
        <w:ind w:firstLine="709"/>
        <w:contextualSpacing/>
        <w:jc w:val="both"/>
        <w:rPr>
          <w:rFonts w:ascii="Times New Roman" w:eastAsia="Calibri" w:hAnsi="Times New Roman" w:cs="Times New Roman"/>
          <w:sz w:val="28"/>
          <w:szCs w:val="28"/>
        </w:rPr>
      </w:pPr>
      <w:r w:rsidRPr="00290AE2">
        <w:rPr>
          <w:rFonts w:ascii="Times New Roman" w:eastAsia="Calibri" w:hAnsi="Times New Roman" w:cs="Times New Roman"/>
          <w:b/>
          <w:i/>
          <w:sz w:val="28"/>
          <w:szCs w:val="28"/>
        </w:rPr>
        <w:t>Задачи логопедической работ</w:t>
      </w:r>
      <w:r w:rsidRPr="00290AE2">
        <w:rPr>
          <w:rFonts w:ascii="Times New Roman" w:eastAsia="Calibri" w:hAnsi="Times New Roman" w:cs="Times New Roman"/>
          <w:b/>
          <w:sz w:val="28"/>
          <w:szCs w:val="28"/>
        </w:rPr>
        <w:t>ы</w:t>
      </w:r>
      <w:r w:rsidRPr="00290AE2">
        <w:rPr>
          <w:rFonts w:ascii="Times New Roman" w:eastAsia="Calibri" w:hAnsi="Times New Roman" w:cs="Times New Roman"/>
          <w:sz w:val="28"/>
          <w:szCs w:val="28"/>
        </w:rPr>
        <w:t>:</w:t>
      </w:r>
    </w:p>
    <w:p w:rsidR="00290AE2" w:rsidRPr="00290AE2" w:rsidRDefault="00290AE2" w:rsidP="00290AE2">
      <w:pPr>
        <w:numPr>
          <w:ilvl w:val="0"/>
          <w:numId w:val="19"/>
        </w:numPr>
        <w:spacing w:after="0" w:line="240" w:lineRule="auto"/>
        <w:ind w:firstLine="709"/>
        <w:contextualSpacing/>
        <w:jc w:val="both"/>
        <w:rPr>
          <w:rFonts w:ascii="Times New Roman" w:eastAsia="Calibri" w:hAnsi="Times New Roman" w:cs="Times New Roman"/>
          <w:sz w:val="28"/>
          <w:szCs w:val="28"/>
        </w:rPr>
      </w:pPr>
      <w:r w:rsidRPr="00290AE2">
        <w:rPr>
          <w:rFonts w:ascii="Times New Roman" w:eastAsia="Calibri" w:hAnsi="Times New Roman" w:cs="Times New Roman"/>
          <w:sz w:val="28"/>
          <w:szCs w:val="28"/>
        </w:rPr>
        <w:t>Своевременное  предупреждение и преодоление трудностей речевого развития; привитие навыков детям коммуникативного общения;</w:t>
      </w:r>
    </w:p>
    <w:p w:rsidR="00290AE2" w:rsidRPr="00290AE2" w:rsidRDefault="00290AE2" w:rsidP="00290AE2">
      <w:pPr>
        <w:numPr>
          <w:ilvl w:val="0"/>
          <w:numId w:val="19"/>
        </w:numPr>
        <w:spacing w:after="0" w:line="240" w:lineRule="auto"/>
        <w:ind w:firstLine="709"/>
        <w:contextualSpacing/>
        <w:jc w:val="both"/>
        <w:rPr>
          <w:rFonts w:ascii="Times New Roman" w:eastAsia="Calibri" w:hAnsi="Times New Roman" w:cs="Times New Roman"/>
          <w:sz w:val="28"/>
          <w:szCs w:val="28"/>
        </w:rPr>
      </w:pPr>
      <w:r w:rsidRPr="00290AE2">
        <w:rPr>
          <w:rFonts w:ascii="Times New Roman" w:eastAsia="Calibri" w:hAnsi="Times New Roman" w:cs="Times New Roman"/>
          <w:sz w:val="28"/>
          <w:szCs w:val="28"/>
        </w:rPr>
        <w:t>Осуществление работы, направленной на максимальную коррекцию отклонений в развитии речи у воспитанников;</w:t>
      </w:r>
    </w:p>
    <w:p w:rsidR="00290AE2" w:rsidRPr="00290AE2" w:rsidRDefault="00290AE2" w:rsidP="00290AE2">
      <w:pPr>
        <w:numPr>
          <w:ilvl w:val="0"/>
          <w:numId w:val="19"/>
        </w:numPr>
        <w:spacing w:after="0" w:line="240" w:lineRule="auto"/>
        <w:ind w:firstLine="709"/>
        <w:contextualSpacing/>
        <w:jc w:val="both"/>
        <w:rPr>
          <w:rFonts w:ascii="Times New Roman" w:eastAsia="Calibri" w:hAnsi="Times New Roman" w:cs="Times New Roman"/>
          <w:sz w:val="28"/>
          <w:szCs w:val="28"/>
        </w:rPr>
      </w:pPr>
      <w:r w:rsidRPr="00290AE2">
        <w:rPr>
          <w:rFonts w:ascii="Times New Roman" w:eastAsia="Calibri" w:hAnsi="Times New Roman" w:cs="Times New Roman"/>
          <w:sz w:val="28"/>
          <w:szCs w:val="28"/>
        </w:rPr>
        <w:t>Формирование  у педагогического коллектива ДОУ и родителей информационной готовности к логопедической работе, помощь им в организации полноценной речевой среды;</w:t>
      </w:r>
    </w:p>
    <w:p w:rsidR="00290AE2" w:rsidRPr="00290AE2" w:rsidRDefault="00290AE2" w:rsidP="00290AE2">
      <w:pPr>
        <w:numPr>
          <w:ilvl w:val="0"/>
          <w:numId w:val="19"/>
        </w:numPr>
        <w:spacing w:after="0" w:line="240" w:lineRule="auto"/>
        <w:ind w:firstLine="709"/>
        <w:contextualSpacing/>
        <w:jc w:val="both"/>
        <w:rPr>
          <w:rFonts w:ascii="Times New Roman" w:eastAsia="Calibri" w:hAnsi="Times New Roman" w:cs="Times New Roman"/>
          <w:sz w:val="28"/>
          <w:szCs w:val="28"/>
        </w:rPr>
      </w:pPr>
      <w:r w:rsidRPr="00290AE2">
        <w:rPr>
          <w:rFonts w:ascii="Times New Roman" w:eastAsia="Calibri" w:hAnsi="Times New Roman" w:cs="Times New Roman"/>
          <w:sz w:val="28"/>
          <w:szCs w:val="28"/>
        </w:rPr>
        <w:t>Использование традиционных и инновационных технологий, направленных на коррекцию речевых нарушений воспитанников.</w:t>
      </w:r>
    </w:p>
    <w:p w:rsidR="00290AE2" w:rsidRPr="00290AE2" w:rsidRDefault="00290AE2" w:rsidP="00290AE2">
      <w:pPr>
        <w:spacing w:after="0" w:line="240" w:lineRule="auto"/>
        <w:ind w:firstLine="709"/>
        <w:contextualSpacing/>
        <w:jc w:val="both"/>
        <w:rPr>
          <w:rFonts w:ascii="Times New Roman" w:eastAsia="Calibri" w:hAnsi="Times New Roman" w:cs="Times New Roman"/>
          <w:sz w:val="28"/>
          <w:szCs w:val="28"/>
        </w:rPr>
      </w:pPr>
      <w:r w:rsidRPr="00290AE2">
        <w:rPr>
          <w:rFonts w:ascii="Times New Roman" w:eastAsia="Calibri" w:hAnsi="Times New Roman" w:cs="Times New Roman"/>
          <w:b/>
          <w:i/>
          <w:sz w:val="28"/>
          <w:szCs w:val="28"/>
        </w:rPr>
        <w:t>Планируемый результат</w:t>
      </w:r>
      <w:r w:rsidRPr="00290AE2">
        <w:rPr>
          <w:rFonts w:ascii="Times New Roman" w:eastAsia="Calibri" w:hAnsi="Times New Roman" w:cs="Times New Roman"/>
          <w:sz w:val="28"/>
          <w:szCs w:val="28"/>
        </w:rPr>
        <w:t xml:space="preserve"> - достижение каждым ребёнком уровня речевого развития, соответствующего возрастным и индивидуальным возможностям.</w:t>
      </w:r>
    </w:p>
    <w:p w:rsidR="00290AE2" w:rsidRPr="00290AE2" w:rsidRDefault="00290AE2" w:rsidP="00290AE2">
      <w:pPr>
        <w:tabs>
          <w:tab w:val="left" w:pos="3483"/>
        </w:tabs>
        <w:spacing w:after="0" w:line="240" w:lineRule="auto"/>
        <w:ind w:firstLine="1086"/>
        <w:jc w:val="both"/>
        <w:rPr>
          <w:rFonts w:ascii="Times New Roman" w:eastAsia="Times New Roman" w:hAnsi="Times New Roman" w:cs="Times New Roman"/>
          <w:sz w:val="28"/>
          <w:szCs w:val="28"/>
          <w:lang w:eastAsia="ru-RU"/>
        </w:rPr>
      </w:pPr>
      <w:r w:rsidRPr="00290AE2">
        <w:rPr>
          <w:rFonts w:ascii="Times New Roman" w:eastAsia="Times New Roman" w:hAnsi="Times New Roman" w:cs="Times New Roman"/>
          <w:sz w:val="28"/>
          <w:szCs w:val="28"/>
          <w:lang w:eastAsia="ru-RU"/>
        </w:rPr>
        <w:t xml:space="preserve">В течение года с детьми старшего дошкольного возраста проводилась коррекционно-развивающая работа педагогом-психологом, основанная на результатах первичной диагностики по определению психологической готовности к обучению детей в школе. Анализ результатов данной работы показал положительную динамику в развитии психических процессов. Значительно улучшились показатели психологической готовности детей к обучению в школе, о </w:t>
      </w:r>
      <w:r w:rsidRPr="00290AE2">
        <w:rPr>
          <w:rFonts w:ascii="Times New Roman" w:eastAsia="Times New Roman" w:hAnsi="Times New Roman" w:cs="Times New Roman"/>
          <w:sz w:val="28"/>
          <w:szCs w:val="28"/>
          <w:lang w:eastAsia="ru-RU"/>
        </w:rPr>
        <w:lastRenderedPageBreak/>
        <w:t>чем свидетельствует проведенная в апреле201</w:t>
      </w:r>
      <w:r w:rsidR="004A08CF">
        <w:rPr>
          <w:rFonts w:ascii="Times New Roman" w:eastAsia="Times New Roman" w:hAnsi="Times New Roman" w:cs="Times New Roman"/>
          <w:sz w:val="28"/>
          <w:szCs w:val="28"/>
          <w:lang w:eastAsia="ru-RU"/>
        </w:rPr>
        <w:t>6</w:t>
      </w:r>
      <w:r w:rsidRPr="00290AE2">
        <w:rPr>
          <w:rFonts w:ascii="Times New Roman" w:eastAsia="Times New Roman" w:hAnsi="Times New Roman" w:cs="Times New Roman"/>
          <w:sz w:val="28"/>
          <w:szCs w:val="28"/>
          <w:lang w:eastAsia="ru-RU"/>
        </w:rPr>
        <w:t>г. итоговая диагностика детей подготовительных групп.</w:t>
      </w:r>
    </w:p>
    <w:p w:rsidR="00290AE2" w:rsidRPr="00290AE2" w:rsidRDefault="00290AE2" w:rsidP="00290AE2">
      <w:pPr>
        <w:tabs>
          <w:tab w:val="left" w:pos="3483"/>
        </w:tabs>
        <w:spacing w:after="0" w:line="240" w:lineRule="auto"/>
        <w:ind w:firstLine="1086"/>
        <w:jc w:val="both"/>
        <w:rPr>
          <w:rFonts w:ascii="Times New Roman" w:eastAsia="Times New Roman" w:hAnsi="Times New Roman" w:cs="Times New Roman"/>
          <w:sz w:val="28"/>
          <w:szCs w:val="28"/>
          <w:lang w:eastAsia="ru-RU"/>
        </w:rPr>
      </w:pPr>
      <w:r w:rsidRPr="00290AE2">
        <w:rPr>
          <w:rFonts w:ascii="Times New Roman" w:eastAsia="Times New Roman" w:hAnsi="Times New Roman" w:cs="Times New Roman"/>
          <w:sz w:val="28"/>
          <w:szCs w:val="28"/>
          <w:lang w:eastAsia="ru-RU"/>
        </w:rPr>
        <w:t xml:space="preserve">У всех детей сформировалась положительная мотивация к обучению в школе, они заинтересованы в своих результатах и достаточно активны. Есть дети, у которых еще снижен уровень развития тех или иных познавательных процессов, но следует отметить, что личностные показатели этих детей, по сравнению с началом учебного года, улучшились. </w:t>
      </w:r>
    </w:p>
    <w:p w:rsidR="00290AE2" w:rsidRPr="00290AE2" w:rsidRDefault="00290AE2" w:rsidP="00290AE2">
      <w:pPr>
        <w:tabs>
          <w:tab w:val="left" w:pos="1080"/>
        </w:tabs>
        <w:spacing w:after="0" w:line="240" w:lineRule="auto"/>
        <w:ind w:left="283"/>
        <w:jc w:val="both"/>
        <w:rPr>
          <w:rFonts w:ascii="Times New Roman" w:eastAsia="Times New Roman" w:hAnsi="Times New Roman" w:cs="Times New Roman"/>
          <w:sz w:val="28"/>
          <w:szCs w:val="28"/>
          <w:lang w:eastAsia="ru-RU"/>
        </w:rPr>
      </w:pPr>
      <w:r w:rsidRPr="00290AE2">
        <w:rPr>
          <w:rFonts w:ascii="Times New Roman" w:eastAsia="Times New Roman" w:hAnsi="Times New Roman" w:cs="Times New Roman"/>
          <w:sz w:val="28"/>
          <w:szCs w:val="28"/>
          <w:lang w:eastAsia="ru-RU"/>
        </w:rPr>
        <w:t>Работая  над развитием речи детей и планируя свою работу, мы большое внимание уделяли  условиям, при которых ведется данная деятельность:</w:t>
      </w:r>
    </w:p>
    <w:p w:rsidR="00290AE2" w:rsidRPr="00290AE2" w:rsidRDefault="00290AE2" w:rsidP="00290AE2">
      <w:pPr>
        <w:numPr>
          <w:ilvl w:val="1"/>
          <w:numId w:val="6"/>
        </w:numPr>
        <w:tabs>
          <w:tab w:val="num" w:pos="0"/>
          <w:tab w:val="left" w:pos="1080"/>
        </w:tabs>
        <w:spacing w:after="0" w:line="240" w:lineRule="auto"/>
        <w:ind w:left="709" w:hanging="567"/>
        <w:jc w:val="both"/>
        <w:rPr>
          <w:rFonts w:ascii="Times New Roman" w:eastAsia="Times New Roman" w:hAnsi="Times New Roman" w:cs="Times New Roman"/>
          <w:sz w:val="28"/>
          <w:szCs w:val="28"/>
          <w:lang w:eastAsia="ru-RU"/>
        </w:rPr>
      </w:pPr>
      <w:r w:rsidRPr="00290AE2">
        <w:rPr>
          <w:rFonts w:ascii="Times New Roman" w:eastAsia="Times New Roman" w:hAnsi="Times New Roman" w:cs="Times New Roman"/>
          <w:sz w:val="28"/>
          <w:szCs w:val="28"/>
          <w:lang w:eastAsia="ru-RU"/>
        </w:rPr>
        <w:t>организации образовательной среды для расширения кругозора детей;</w:t>
      </w:r>
    </w:p>
    <w:p w:rsidR="00290AE2" w:rsidRPr="00290AE2" w:rsidRDefault="00290AE2" w:rsidP="00290AE2">
      <w:pPr>
        <w:numPr>
          <w:ilvl w:val="1"/>
          <w:numId w:val="6"/>
        </w:numPr>
        <w:tabs>
          <w:tab w:val="num" w:pos="0"/>
          <w:tab w:val="left" w:pos="1080"/>
        </w:tabs>
        <w:spacing w:after="0" w:line="240" w:lineRule="auto"/>
        <w:ind w:left="709" w:hanging="567"/>
        <w:jc w:val="both"/>
        <w:rPr>
          <w:rFonts w:ascii="Times New Roman" w:eastAsia="Times New Roman" w:hAnsi="Times New Roman" w:cs="Times New Roman"/>
          <w:sz w:val="28"/>
          <w:szCs w:val="28"/>
          <w:lang w:eastAsia="ru-RU"/>
        </w:rPr>
      </w:pPr>
      <w:r w:rsidRPr="00290AE2">
        <w:rPr>
          <w:rFonts w:ascii="Times New Roman" w:eastAsia="Times New Roman" w:hAnsi="Times New Roman" w:cs="Times New Roman"/>
          <w:sz w:val="28"/>
          <w:szCs w:val="28"/>
          <w:lang w:eastAsia="ru-RU"/>
        </w:rPr>
        <w:t>продумыванию развивающей среды, в которой живут дети, заботясь о постепенном расширении их социальных связей;</w:t>
      </w:r>
    </w:p>
    <w:p w:rsidR="00290AE2" w:rsidRPr="00290AE2" w:rsidRDefault="00290AE2" w:rsidP="00290AE2">
      <w:pPr>
        <w:numPr>
          <w:ilvl w:val="1"/>
          <w:numId w:val="6"/>
        </w:numPr>
        <w:tabs>
          <w:tab w:val="num" w:pos="0"/>
          <w:tab w:val="left" w:pos="1080"/>
        </w:tabs>
        <w:spacing w:after="0" w:line="240" w:lineRule="auto"/>
        <w:ind w:left="709" w:hanging="567"/>
        <w:jc w:val="both"/>
        <w:rPr>
          <w:rFonts w:ascii="Times New Roman" w:eastAsia="Times New Roman" w:hAnsi="Times New Roman" w:cs="Times New Roman"/>
          <w:sz w:val="28"/>
          <w:szCs w:val="28"/>
          <w:lang w:eastAsia="ru-RU"/>
        </w:rPr>
      </w:pPr>
      <w:r w:rsidRPr="00290AE2">
        <w:rPr>
          <w:rFonts w:ascii="Times New Roman" w:eastAsia="Times New Roman" w:hAnsi="Times New Roman" w:cs="Times New Roman"/>
          <w:sz w:val="28"/>
          <w:szCs w:val="28"/>
          <w:lang w:eastAsia="ru-RU"/>
        </w:rPr>
        <w:t xml:space="preserve">созданию атмосферы, в которой дети слышат лишь совершенные образцы речи. </w:t>
      </w:r>
    </w:p>
    <w:p w:rsidR="00290AE2" w:rsidRPr="00290AE2" w:rsidRDefault="00290AE2" w:rsidP="00290AE2">
      <w:pPr>
        <w:numPr>
          <w:ilvl w:val="1"/>
          <w:numId w:val="6"/>
        </w:numPr>
        <w:tabs>
          <w:tab w:val="num" w:pos="0"/>
          <w:tab w:val="left" w:pos="1080"/>
        </w:tabs>
        <w:spacing w:after="0" w:line="240" w:lineRule="auto"/>
        <w:ind w:left="709" w:hanging="567"/>
        <w:jc w:val="both"/>
        <w:rPr>
          <w:rFonts w:ascii="Times New Roman" w:eastAsia="Times New Roman" w:hAnsi="Times New Roman" w:cs="Times New Roman"/>
          <w:sz w:val="28"/>
          <w:szCs w:val="28"/>
          <w:lang w:eastAsia="ru-RU"/>
        </w:rPr>
      </w:pPr>
      <w:r w:rsidRPr="00290AE2">
        <w:rPr>
          <w:rFonts w:ascii="Times New Roman" w:eastAsia="Times New Roman" w:hAnsi="Times New Roman" w:cs="Times New Roman"/>
          <w:sz w:val="28"/>
          <w:szCs w:val="28"/>
          <w:lang w:eastAsia="ru-RU"/>
        </w:rPr>
        <w:t>оказанию логопедической помощи детям с нарушениями речи.</w:t>
      </w:r>
    </w:p>
    <w:p w:rsidR="00290AE2" w:rsidRPr="00290AE2" w:rsidRDefault="00290AE2" w:rsidP="00290AE2">
      <w:pPr>
        <w:tabs>
          <w:tab w:val="left" w:pos="720"/>
        </w:tabs>
        <w:spacing w:after="0" w:line="240" w:lineRule="auto"/>
        <w:jc w:val="both"/>
        <w:rPr>
          <w:rFonts w:ascii="Times New Roman" w:eastAsia="Times New Roman" w:hAnsi="Times New Roman" w:cs="Times New Roman"/>
          <w:sz w:val="28"/>
          <w:szCs w:val="28"/>
          <w:lang w:eastAsia="ru-RU"/>
        </w:rPr>
      </w:pPr>
      <w:r w:rsidRPr="00290AE2">
        <w:rPr>
          <w:rFonts w:ascii="Times New Roman" w:eastAsia="Times New Roman" w:hAnsi="Times New Roman" w:cs="Times New Roman"/>
          <w:sz w:val="28"/>
          <w:szCs w:val="28"/>
          <w:lang w:eastAsia="ru-RU"/>
        </w:rPr>
        <w:tab/>
        <w:t xml:space="preserve">С детьми, имеющими недостаточное речевое развитие, организована работа по коррекции речевой деятельности. Логопедический кабинет оснащен необходимыми пособиями, играми, оборудованием, где учитель-логопед осуществляет диагностическую, коррекционную и консультативную работу с детьми и родителями. Но проблема всё  же существует, так как из года в год  растет количество  детей с нарушениями речи. </w:t>
      </w:r>
    </w:p>
    <w:p w:rsidR="00290AE2" w:rsidRPr="00290AE2" w:rsidRDefault="00290AE2" w:rsidP="00290AE2">
      <w:pPr>
        <w:tabs>
          <w:tab w:val="left" w:pos="720"/>
        </w:tabs>
        <w:spacing w:after="0" w:line="240" w:lineRule="auto"/>
        <w:jc w:val="both"/>
        <w:rPr>
          <w:rFonts w:ascii="Times New Roman" w:eastAsia="Times New Roman" w:hAnsi="Times New Roman" w:cs="Times New Roman"/>
          <w:sz w:val="28"/>
          <w:szCs w:val="28"/>
          <w:lang w:eastAsia="ru-RU"/>
        </w:rPr>
      </w:pPr>
      <w:r w:rsidRPr="00290AE2">
        <w:rPr>
          <w:rFonts w:ascii="Times New Roman" w:eastAsia="Times New Roman" w:hAnsi="Times New Roman" w:cs="Times New Roman"/>
          <w:sz w:val="28"/>
          <w:szCs w:val="28"/>
          <w:lang w:eastAsia="ru-RU"/>
        </w:rPr>
        <w:t>С целью уменьшения количества детей с нарушением речи мы:</w:t>
      </w:r>
    </w:p>
    <w:p w:rsidR="00290AE2" w:rsidRPr="00640DF6" w:rsidRDefault="00290AE2" w:rsidP="00640DF6">
      <w:pPr>
        <w:pStyle w:val="a7"/>
        <w:numPr>
          <w:ilvl w:val="0"/>
          <w:numId w:val="27"/>
        </w:numPr>
        <w:tabs>
          <w:tab w:val="left" w:pos="720"/>
          <w:tab w:val="num" w:pos="2148"/>
        </w:tabs>
        <w:spacing w:after="0" w:line="240" w:lineRule="auto"/>
        <w:jc w:val="both"/>
        <w:rPr>
          <w:rFonts w:ascii="Times New Roman" w:eastAsia="Times New Roman" w:hAnsi="Times New Roman" w:cs="Times New Roman"/>
          <w:sz w:val="28"/>
          <w:szCs w:val="28"/>
          <w:lang w:eastAsia="ru-RU"/>
        </w:rPr>
      </w:pPr>
      <w:r w:rsidRPr="00640DF6">
        <w:rPr>
          <w:rFonts w:ascii="Times New Roman" w:eastAsia="Times New Roman" w:hAnsi="Times New Roman" w:cs="Times New Roman"/>
          <w:sz w:val="28"/>
          <w:szCs w:val="28"/>
          <w:lang w:eastAsia="ru-RU"/>
        </w:rPr>
        <w:t xml:space="preserve">ввели в </w:t>
      </w:r>
      <w:bookmarkStart w:id="0" w:name="_GoBack"/>
      <w:bookmarkEnd w:id="0"/>
      <w:r w:rsidRPr="00640DF6">
        <w:rPr>
          <w:rFonts w:ascii="Times New Roman" w:eastAsia="Times New Roman" w:hAnsi="Times New Roman" w:cs="Times New Roman"/>
          <w:sz w:val="28"/>
          <w:szCs w:val="28"/>
          <w:lang w:eastAsia="ru-RU"/>
        </w:rPr>
        <w:t>образовательный процесс упражнения по развитию речи с целью профилактики и коррекции фонетико-фонематических нарушений у детей с младшего возраста до 5 лет;</w:t>
      </w:r>
    </w:p>
    <w:p w:rsidR="00290AE2" w:rsidRPr="00640DF6" w:rsidRDefault="00290AE2" w:rsidP="00640DF6">
      <w:pPr>
        <w:pStyle w:val="a7"/>
        <w:numPr>
          <w:ilvl w:val="0"/>
          <w:numId w:val="27"/>
        </w:numPr>
        <w:tabs>
          <w:tab w:val="left" w:pos="720"/>
          <w:tab w:val="num" w:pos="2148"/>
        </w:tabs>
        <w:spacing w:after="0" w:line="240" w:lineRule="auto"/>
        <w:jc w:val="both"/>
        <w:rPr>
          <w:rFonts w:ascii="Times New Roman" w:eastAsia="Times New Roman" w:hAnsi="Times New Roman" w:cs="Times New Roman"/>
          <w:sz w:val="28"/>
          <w:szCs w:val="28"/>
          <w:lang w:eastAsia="ru-RU"/>
        </w:rPr>
      </w:pPr>
      <w:r w:rsidRPr="00640DF6">
        <w:rPr>
          <w:rFonts w:ascii="Times New Roman" w:eastAsia="Times New Roman" w:hAnsi="Times New Roman" w:cs="Times New Roman"/>
          <w:sz w:val="28"/>
          <w:szCs w:val="28"/>
          <w:lang w:eastAsia="ru-RU"/>
        </w:rPr>
        <w:t>используем артикуляционную и пальчиковую гимнастику в коррекционно-профилактической работе с детьми 3 – 5 лет.</w:t>
      </w:r>
    </w:p>
    <w:p w:rsidR="00290AE2" w:rsidRPr="00290AE2" w:rsidRDefault="00290AE2" w:rsidP="00290AE2">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290AE2">
        <w:rPr>
          <w:rFonts w:ascii="Times New Roman" w:eastAsia="Times New Roman" w:hAnsi="Times New Roman" w:cs="Times New Roman"/>
          <w:sz w:val="28"/>
          <w:szCs w:val="28"/>
          <w:lang w:eastAsia="ru-RU"/>
        </w:rPr>
        <w:t>Данная  система работы в этом году дала   неплохой результат, и количество детей с нарушениями речи к 5 годам жизни стало меньше.</w:t>
      </w:r>
    </w:p>
    <w:p w:rsidR="00290AE2" w:rsidRDefault="00290AE2" w:rsidP="00290AE2">
      <w:pPr>
        <w:tabs>
          <w:tab w:val="left" w:pos="3483"/>
        </w:tabs>
        <w:spacing w:after="0" w:line="240" w:lineRule="auto"/>
        <w:ind w:firstLine="1086"/>
        <w:jc w:val="both"/>
        <w:rPr>
          <w:rFonts w:ascii="Times New Roman" w:eastAsia="Times New Roman" w:hAnsi="Times New Roman" w:cs="Times New Roman"/>
          <w:sz w:val="28"/>
          <w:szCs w:val="28"/>
          <w:lang w:eastAsia="ru-RU"/>
        </w:rPr>
      </w:pPr>
      <w:r w:rsidRPr="00290AE2">
        <w:rPr>
          <w:rFonts w:ascii="Times New Roman" w:eastAsia="Times New Roman" w:hAnsi="Times New Roman" w:cs="Times New Roman"/>
          <w:sz w:val="28"/>
          <w:szCs w:val="28"/>
          <w:lang w:eastAsia="ru-RU"/>
        </w:rPr>
        <w:t>В отличие от прошлого года, когда выпу</w:t>
      </w:r>
      <w:proofErr w:type="gramStart"/>
      <w:r w:rsidRPr="00290AE2">
        <w:rPr>
          <w:rFonts w:ascii="Times New Roman" w:eastAsia="Times New Roman" w:hAnsi="Times New Roman" w:cs="Times New Roman"/>
          <w:sz w:val="28"/>
          <w:szCs w:val="28"/>
          <w:lang w:eastAsia="ru-RU"/>
        </w:rPr>
        <w:t>ск в шк</w:t>
      </w:r>
      <w:proofErr w:type="gramEnd"/>
      <w:r w:rsidRPr="00290AE2">
        <w:rPr>
          <w:rFonts w:ascii="Times New Roman" w:eastAsia="Times New Roman" w:hAnsi="Times New Roman" w:cs="Times New Roman"/>
          <w:sz w:val="28"/>
          <w:szCs w:val="28"/>
          <w:lang w:eastAsia="ru-RU"/>
        </w:rPr>
        <w:t xml:space="preserve">олу был 98% , в этом году выпуск в школу составил 100% детей с речью норма. </w:t>
      </w:r>
    </w:p>
    <w:p w:rsidR="00640DF6" w:rsidRPr="00290AE2" w:rsidRDefault="00640DF6" w:rsidP="00290AE2">
      <w:pPr>
        <w:tabs>
          <w:tab w:val="left" w:pos="3483"/>
        </w:tabs>
        <w:spacing w:after="0" w:line="240" w:lineRule="auto"/>
        <w:ind w:firstLine="1086"/>
        <w:jc w:val="both"/>
        <w:rPr>
          <w:rFonts w:ascii="Times New Roman" w:eastAsia="Times New Roman" w:hAnsi="Times New Roman" w:cs="Times New Roman"/>
          <w:sz w:val="28"/>
          <w:szCs w:val="28"/>
          <w:lang w:eastAsia="ru-RU"/>
        </w:rPr>
      </w:pPr>
    </w:p>
    <w:p w:rsidR="00290AE2" w:rsidRPr="00290AE2" w:rsidRDefault="00290AE2" w:rsidP="00290AE2">
      <w:pPr>
        <w:spacing w:after="0" w:line="240" w:lineRule="auto"/>
        <w:ind w:firstLine="900"/>
        <w:jc w:val="both"/>
        <w:rPr>
          <w:rFonts w:ascii="Times New Roman" w:eastAsia="Times New Roman" w:hAnsi="Times New Roman" w:cs="Times New Roman"/>
          <w:b/>
          <w:sz w:val="28"/>
          <w:szCs w:val="28"/>
          <w:lang w:eastAsia="ru-RU"/>
        </w:rPr>
      </w:pPr>
      <w:r w:rsidRPr="00290AE2">
        <w:rPr>
          <w:rFonts w:ascii="Times New Roman" w:eastAsia="Times New Roman" w:hAnsi="Times New Roman" w:cs="Times New Roman"/>
          <w:b/>
          <w:sz w:val="28"/>
          <w:szCs w:val="28"/>
          <w:lang w:eastAsia="ru-RU"/>
        </w:rPr>
        <w:t>Дополнительные образовательные услуги.</w:t>
      </w:r>
    </w:p>
    <w:p w:rsidR="00290AE2" w:rsidRPr="00290AE2" w:rsidRDefault="00290AE2" w:rsidP="00290AE2">
      <w:pPr>
        <w:spacing w:after="0" w:line="240" w:lineRule="auto"/>
        <w:ind w:firstLine="709"/>
        <w:jc w:val="both"/>
        <w:rPr>
          <w:rFonts w:ascii="Times New Roman" w:eastAsia="Times New Roman" w:hAnsi="Times New Roman" w:cs="Times New Roman"/>
          <w:bCs/>
          <w:sz w:val="28"/>
          <w:szCs w:val="28"/>
          <w:lang w:eastAsia="ru-RU"/>
        </w:rPr>
      </w:pPr>
      <w:r w:rsidRPr="00290AE2">
        <w:rPr>
          <w:rFonts w:ascii="Times New Roman" w:eastAsia="Times New Roman" w:hAnsi="Times New Roman" w:cs="Times New Roman"/>
          <w:sz w:val="28"/>
          <w:szCs w:val="28"/>
          <w:lang w:eastAsia="ru-RU"/>
        </w:rPr>
        <w:t xml:space="preserve">Одним из подходов к построению модели ДОУ, дающего возможность воспитать человека с активной жизненной позицией, культурного, компетентного, творческого, является </w:t>
      </w:r>
      <w:r w:rsidRPr="00290AE2">
        <w:rPr>
          <w:rFonts w:ascii="Times New Roman" w:eastAsia="Times New Roman" w:hAnsi="Times New Roman" w:cs="Times New Roman"/>
          <w:bCs/>
          <w:sz w:val="28"/>
          <w:szCs w:val="28"/>
          <w:lang w:eastAsia="ru-RU"/>
        </w:rPr>
        <w:t>развитие кружковой работы сада.</w:t>
      </w:r>
    </w:p>
    <w:p w:rsidR="00290AE2" w:rsidRPr="00290AE2" w:rsidRDefault="00157594" w:rsidP="00290AE2">
      <w:pPr>
        <w:spacing w:after="0" w:line="240" w:lineRule="auto"/>
        <w:ind w:firstLine="709"/>
        <w:jc w:val="both"/>
        <w:rPr>
          <w:rFonts w:ascii="Times New Roman" w:eastAsia="Times New Roman" w:hAnsi="Times New Roman" w:cs="Times New Roman"/>
          <w:sz w:val="28"/>
          <w:szCs w:val="28"/>
          <w:lang w:eastAsia="ru-RU"/>
        </w:rPr>
      </w:pPr>
      <w:hyperlink r:id="rId27" w:history="1"/>
      <w:r w:rsidR="00290AE2" w:rsidRPr="00290AE2">
        <w:rPr>
          <w:rFonts w:ascii="Times New Roman" w:eastAsia="Times New Roman" w:hAnsi="Times New Roman" w:cs="Times New Roman"/>
          <w:sz w:val="28"/>
          <w:szCs w:val="28"/>
          <w:lang w:eastAsia="ru-RU"/>
        </w:rPr>
        <w:t>   Работа кружков позволяет максимально приблизить к ребенку и его родителям возможность получить не только базовое дошкольное образование, но и развить его индивидуальные  способности, проявить творческий потенциал, укрепить здоровье.</w:t>
      </w:r>
    </w:p>
    <w:p w:rsidR="004A08CF" w:rsidRPr="004A08CF" w:rsidRDefault="004A08CF" w:rsidP="004A08CF">
      <w:pPr>
        <w:spacing w:after="0" w:line="240" w:lineRule="auto"/>
        <w:ind w:firstLine="900"/>
        <w:jc w:val="both"/>
        <w:rPr>
          <w:rFonts w:ascii="Times New Roman" w:eastAsia="Times New Roman" w:hAnsi="Times New Roman" w:cs="Times New Roman"/>
          <w:sz w:val="28"/>
          <w:szCs w:val="28"/>
          <w:lang w:eastAsia="ru-RU"/>
        </w:rPr>
      </w:pPr>
      <w:r w:rsidRPr="004A08CF">
        <w:rPr>
          <w:rFonts w:ascii="Times New Roman" w:eastAsia="Times New Roman" w:hAnsi="Times New Roman" w:cs="Times New Roman"/>
          <w:sz w:val="28"/>
          <w:szCs w:val="28"/>
          <w:lang w:eastAsia="ru-RU"/>
        </w:rPr>
        <w:t>Нерегламентированная деятельность детей была организована в соответствии с индивидуальными особенностями и потребностями детей, желаниями и возможностями родителей и рекомендациями педагогов:  В 2015-2016 учебном году ДОУ оказывало 7 платных дополнительных образовательных услуг.</w:t>
      </w:r>
    </w:p>
    <w:p w:rsidR="004A08CF" w:rsidRPr="004A08CF" w:rsidRDefault="004A08CF" w:rsidP="004A08CF">
      <w:pPr>
        <w:tabs>
          <w:tab w:val="left" w:pos="7785"/>
        </w:tabs>
        <w:spacing w:after="0" w:line="240" w:lineRule="auto"/>
        <w:jc w:val="both"/>
        <w:rPr>
          <w:rFonts w:ascii="Times New Roman" w:eastAsia="Times New Roman" w:hAnsi="Times New Roman" w:cs="Times New Roman"/>
          <w:sz w:val="28"/>
          <w:szCs w:val="28"/>
          <w:lang w:eastAsia="ru-RU"/>
        </w:rPr>
      </w:pPr>
      <w:r w:rsidRPr="004A08CF">
        <w:rPr>
          <w:rFonts w:ascii="Times New Roman" w:eastAsia="Times New Roman" w:hAnsi="Times New Roman" w:cs="Times New Roman"/>
          <w:sz w:val="28"/>
          <w:szCs w:val="28"/>
          <w:lang w:eastAsia="ru-RU"/>
        </w:rPr>
        <w:lastRenderedPageBreak/>
        <w:t>Для воспитанников оздоровительной группы было организована кружковая деятельность по профилактике плоскостопия.    Занятия по профилактике плоскостопия проводятся 1 раз в неделю, длительностью 20 минут. Гимнастика   включает в себя необходимый минимум упражнений: упражнения, направленные на профилактику, плоскостопия и развитие координации движений, работу с массажными ковриками, массажными мячами. Занимаются дети босиком, чтобы чувствовать свою стопу и пальцы ног.</w:t>
      </w:r>
    </w:p>
    <w:p w:rsidR="004A08CF" w:rsidRPr="004A08CF" w:rsidRDefault="004A08CF" w:rsidP="004A08CF">
      <w:pPr>
        <w:tabs>
          <w:tab w:val="left" w:pos="7785"/>
        </w:tabs>
        <w:spacing w:after="0" w:line="240" w:lineRule="auto"/>
        <w:jc w:val="both"/>
        <w:rPr>
          <w:rFonts w:ascii="Times New Roman" w:eastAsia="Times New Roman" w:hAnsi="Times New Roman" w:cs="Times New Roman"/>
          <w:sz w:val="28"/>
          <w:szCs w:val="28"/>
          <w:lang w:eastAsia="ru-RU"/>
        </w:rPr>
      </w:pPr>
      <w:r w:rsidRPr="004A08CF">
        <w:rPr>
          <w:rFonts w:ascii="Times New Roman" w:eastAsia="Times New Roman" w:hAnsi="Times New Roman" w:cs="Times New Roman"/>
          <w:sz w:val="28"/>
          <w:szCs w:val="28"/>
          <w:lang w:eastAsia="ru-RU"/>
        </w:rPr>
        <w:t xml:space="preserve">     Согласно данным мониторинга  детей, было отмечено:</w:t>
      </w:r>
    </w:p>
    <w:p w:rsidR="004A08CF" w:rsidRPr="004A08CF" w:rsidRDefault="004A08CF" w:rsidP="004A08CF">
      <w:pPr>
        <w:tabs>
          <w:tab w:val="left" w:pos="7785"/>
        </w:tabs>
        <w:spacing w:after="0" w:line="240" w:lineRule="auto"/>
        <w:jc w:val="both"/>
        <w:rPr>
          <w:rFonts w:ascii="Times New Roman" w:eastAsia="Times New Roman" w:hAnsi="Times New Roman" w:cs="Times New Roman"/>
          <w:sz w:val="28"/>
          <w:szCs w:val="28"/>
          <w:lang w:eastAsia="ru-RU"/>
        </w:rPr>
      </w:pPr>
      <w:r w:rsidRPr="004A08CF">
        <w:rPr>
          <w:rFonts w:ascii="Times New Roman" w:eastAsia="Times New Roman" w:hAnsi="Times New Roman" w:cs="Times New Roman"/>
          <w:sz w:val="28"/>
          <w:szCs w:val="28"/>
          <w:lang w:eastAsia="ru-RU"/>
        </w:rPr>
        <w:t>количество детей, состоящих на учете у ортопеда, осталось на прежнем уровне, но показатели выраженности сводов стопы</w:t>
      </w:r>
      <w:r w:rsidRPr="004A08CF">
        <w:rPr>
          <w:rFonts w:ascii="Arial" w:eastAsiaTheme="minorEastAsia" w:hAnsi="Arial" w:cs="Arial"/>
          <w:color w:val="333333"/>
          <w:sz w:val="20"/>
          <w:szCs w:val="20"/>
          <w:shd w:val="clear" w:color="auto" w:fill="FFFFFF"/>
          <w:lang w:eastAsia="ru-RU"/>
        </w:rPr>
        <w:t> </w:t>
      </w:r>
      <w:r w:rsidRPr="004A08CF">
        <w:rPr>
          <w:rFonts w:ascii="Times New Roman" w:eastAsia="Times New Roman" w:hAnsi="Times New Roman" w:cs="Times New Roman"/>
          <w:sz w:val="28"/>
          <w:szCs w:val="28"/>
          <w:lang w:eastAsia="ru-RU"/>
        </w:rPr>
        <w:t xml:space="preserve"> улучшились, повысился уровень физического развития воспитанников. </w:t>
      </w:r>
    </w:p>
    <w:p w:rsidR="004A08CF" w:rsidRPr="004A08CF" w:rsidRDefault="004A08CF" w:rsidP="004A08CF">
      <w:pPr>
        <w:spacing w:after="0" w:line="240" w:lineRule="auto"/>
        <w:jc w:val="both"/>
        <w:rPr>
          <w:rFonts w:ascii="Times New Roman" w:eastAsia="Calibri" w:hAnsi="Times New Roman" w:cs="Times New Roman"/>
          <w:bCs/>
          <w:sz w:val="28"/>
          <w:szCs w:val="28"/>
        </w:rPr>
      </w:pPr>
      <w:r w:rsidRPr="004A08CF">
        <w:rPr>
          <w:rFonts w:ascii="Times New Roman" w:eastAsia="Calibri" w:hAnsi="Times New Roman" w:cs="Times New Roman"/>
          <w:bCs/>
          <w:sz w:val="28"/>
          <w:szCs w:val="28"/>
        </w:rPr>
        <w:t xml:space="preserve">  Большим спросом среди родителей и детей стала дополнительная услуга художественно-эстетического цикла «Вокальное пение». Это связано с высоким профессионализмом музыкального руководителя, умением заинтересовать своей деятельностью не только детей, но и их родителей. Услуга «Обучение хореографии» стала в этом году менее востребована, в связи со снижением интереса у детей. Поэтому для педагога, ведущего данную услугу, поставлена задача: внести изменения в рабочую программу по  обучению хореографии для детей старшего возраста. </w:t>
      </w:r>
    </w:p>
    <w:p w:rsidR="004A08CF" w:rsidRPr="004A08CF" w:rsidRDefault="004A08CF" w:rsidP="004A08CF">
      <w:pPr>
        <w:spacing w:after="0" w:line="240" w:lineRule="auto"/>
        <w:jc w:val="both"/>
        <w:rPr>
          <w:rFonts w:ascii="Times New Roman" w:eastAsia="Calibri" w:hAnsi="Times New Roman" w:cs="Times New Roman"/>
          <w:bCs/>
          <w:sz w:val="28"/>
          <w:szCs w:val="28"/>
        </w:rPr>
      </w:pPr>
      <w:r w:rsidRPr="004A08CF">
        <w:rPr>
          <w:rFonts w:ascii="Times New Roman" w:eastAsia="Calibri" w:hAnsi="Times New Roman" w:cs="Times New Roman"/>
          <w:bCs/>
          <w:sz w:val="28"/>
          <w:szCs w:val="28"/>
        </w:rPr>
        <w:t>Достаточно стабильно работает платная услуга «</w:t>
      </w:r>
      <w:proofErr w:type="spellStart"/>
      <w:r w:rsidRPr="004A08CF">
        <w:rPr>
          <w:rFonts w:ascii="Times New Roman" w:eastAsia="Calibri" w:hAnsi="Times New Roman" w:cs="Times New Roman"/>
          <w:bCs/>
          <w:sz w:val="28"/>
          <w:szCs w:val="28"/>
        </w:rPr>
        <w:t>Азбуковедение</w:t>
      </w:r>
      <w:proofErr w:type="spellEnd"/>
      <w:r w:rsidRPr="004A08CF">
        <w:rPr>
          <w:rFonts w:ascii="Times New Roman" w:eastAsia="Calibri" w:hAnsi="Times New Roman" w:cs="Times New Roman"/>
          <w:bCs/>
          <w:sz w:val="28"/>
          <w:szCs w:val="28"/>
        </w:rPr>
        <w:t xml:space="preserve">», способствующая повышению уровня готовности воспитанников к школе. Его посещают дети 5-6 и 6-7 лет, и процент посещаемости 100%. Занятия ведутся на высоком уровне, дошкольники занимаются с большим удовольствием. Качеством и результатом работы дополнительной образовательной услуги родители воспитанников удовлетворены полностью. </w:t>
      </w:r>
    </w:p>
    <w:p w:rsidR="004A08CF" w:rsidRPr="004A08CF" w:rsidRDefault="004A08CF" w:rsidP="004A08CF">
      <w:pPr>
        <w:spacing w:line="240" w:lineRule="auto"/>
        <w:ind w:firstLine="426"/>
        <w:jc w:val="both"/>
        <w:rPr>
          <w:rFonts w:ascii="Times New Roman" w:eastAsiaTheme="minorEastAsia" w:hAnsi="Times New Roman" w:cs="Times New Roman"/>
          <w:sz w:val="28"/>
          <w:szCs w:val="28"/>
          <w:lang w:eastAsia="ru-RU"/>
        </w:rPr>
      </w:pPr>
      <w:r w:rsidRPr="004A08CF">
        <w:rPr>
          <w:rFonts w:ascii="Times New Roman" w:eastAsiaTheme="minorEastAsia" w:hAnsi="Times New Roman" w:cs="Times New Roman"/>
          <w:sz w:val="28"/>
          <w:szCs w:val="28"/>
          <w:lang w:eastAsia="ru-RU"/>
        </w:rPr>
        <w:t>Дошкольное учреждение эффективно взаимодействует с родителями, п</w:t>
      </w:r>
      <w:r w:rsidRPr="004A08CF">
        <w:rPr>
          <w:rFonts w:ascii="Times New Roman" w:eastAsiaTheme="minorEastAsia" w:hAnsi="Times New Roman" w:cs="Times New Roman"/>
          <w:color w:val="000000"/>
          <w:sz w:val="28"/>
          <w:szCs w:val="28"/>
          <w:lang w:eastAsia="ru-RU"/>
        </w:rPr>
        <w:t>роводит работу по выявлению и изучению запросов родителей в плане образовательных услуг, обеспечивает право семьи по оказанию ей квалифицированной помощи в оздоровлении, образовании, воспитании и  подготовке детей к обучению в школе в родительских клубах: «Скоро в школу», «Здоровый дошкольник», «Молодая семья», через Дни открытых дверей, панорамные просмотры, родительские собрания, консультации, семинары.</w:t>
      </w:r>
      <w:r w:rsidRPr="004A08CF">
        <w:rPr>
          <w:rFonts w:ascii="Times New Roman" w:eastAsiaTheme="minorEastAsia" w:hAnsi="Times New Roman" w:cs="Times New Roman"/>
          <w:b/>
          <w:sz w:val="28"/>
          <w:szCs w:val="28"/>
          <w:lang w:eastAsia="ru-RU"/>
        </w:rPr>
        <w:t xml:space="preserve"> </w:t>
      </w:r>
      <w:r w:rsidRPr="004A08CF">
        <w:rPr>
          <w:rFonts w:ascii="Times New Roman" w:eastAsiaTheme="minorEastAsia" w:hAnsi="Times New Roman" w:cs="Times New Roman"/>
          <w:sz w:val="28"/>
          <w:szCs w:val="28"/>
          <w:lang w:eastAsia="ru-RU"/>
        </w:rPr>
        <w:t>Результаты анкетирования в 2016 году показали, что 97,3% семей полностью удовлетворены деятельностью сотрудников ДОУ по воспитанию, образованию, оздоровлению их детей, что свидетельствует об успешной работе учреждения.</w:t>
      </w:r>
    </w:p>
    <w:p w:rsidR="00085605" w:rsidRPr="00A34943" w:rsidRDefault="00085605" w:rsidP="00085605">
      <w:pPr>
        <w:spacing w:after="0" w:line="240" w:lineRule="auto"/>
        <w:ind w:firstLine="426"/>
        <w:jc w:val="both"/>
        <w:rPr>
          <w:rFonts w:ascii="Times New Roman" w:hAnsi="Times New Roman" w:cs="Times New Roman"/>
          <w:sz w:val="28"/>
          <w:szCs w:val="28"/>
        </w:rPr>
      </w:pPr>
      <w:r w:rsidRPr="00A34943">
        <w:rPr>
          <w:rFonts w:ascii="Times New Roman" w:hAnsi="Times New Roman" w:cs="Times New Roman"/>
          <w:sz w:val="28"/>
          <w:szCs w:val="28"/>
        </w:rPr>
        <w:t xml:space="preserve">Цель детского сада - взаимодействие с </w:t>
      </w:r>
      <w:proofErr w:type="spellStart"/>
      <w:r w:rsidRPr="00A34943">
        <w:rPr>
          <w:rFonts w:ascii="Times New Roman" w:hAnsi="Times New Roman" w:cs="Times New Roman"/>
          <w:sz w:val="28"/>
          <w:szCs w:val="28"/>
        </w:rPr>
        <w:t>семьѐй</w:t>
      </w:r>
      <w:proofErr w:type="spellEnd"/>
      <w:r w:rsidRPr="00A34943">
        <w:rPr>
          <w:rFonts w:ascii="Times New Roman" w:hAnsi="Times New Roman" w:cs="Times New Roman"/>
          <w:sz w:val="28"/>
          <w:szCs w:val="28"/>
        </w:rPr>
        <w:t xml:space="preserve"> по принципу активного вовлечения родителей в жизнь учреждения, формирование у родителей представлений об основных целях и задачах воспитания детей. Основными условиями организации работы с родителями являются: </w:t>
      </w:r>
    </w:p>
    <w:p w:rsidR="00085605" w:rsidRPr="00A34943" w:rsidRDefault="00085605" w:rsidP="00085605">
      <w:pPr>
        <w:pStyle w:val="a7"/>
        <w:numPr>
          <w:ilvl w:val="1"/>
          <w:numId w:val="20"/>
        </w:numPr>
        <w:spacing w:after="0" w:line="240" w:lineRule="auto"/>
        <w:jc w:val="both"/>
        <w:rPr>
          <w:rFonts w:ascii="Times New Roman" w:eastAsia="Calibri" w:hAnsi="Times New Roman" w:cs="Times New Roman"/>
          <w:bCs/>
          <w:sz w:val="28"/>
          <w:szCs w:val="28"/>
        </w:rPr>
      </w:pPr>
      <w:r w:rsidRPr="00A34943">
        <w:rPr>
          <w:rFonts w:ascii="Times New Roman" w:hAnsi="Times New Roman" w:cs="Times New Roman"/>
          <w:sz w:val="28"/>
          <w:szCs w:val="28"/>
        </w:rPr>
        <w:t xml:space="preserve">«открытость» образовательного учреждения; </w:t>
      </w:r>
    </w:p>
    <w:p w:rsidR="00085605" w:rsidRPr="00A34943" w:rsidRDefault="00085605" w:rsidP="00085605">
      <w:pPr>
        <w:pStyle w:val="a7"/>
        <w:numPr>
          <w:ilvl w:val="1"/>
          <w:numId w:val="20"/>
        </w:numPr>
        <w:spacing w:after="0" w:line="240" w:lineRule="auto"/>
        <w:jc w:val="both"/>
        <w:rPr>
          <w:rFonts w:ascii="Times New Roman" w:eastAsia="Calibri" w:hAnsi="Times New Roman" w:cs="Times New Roman"/>
          <w:bCs/>
          <w:sz w:val="28"/>
          <w:szCs w:val="28"/>
        </w:rPr>
      </w:pPr>
      <w:r w:rsidRPr="00A34943">
        <w:rPr>
          <w:rFonts w:ascii="Times New Roman" w:hAnsi="Times New Roman" w:cs="Times New Roman"/>
          <w:sz w:val="28"/>
          <w:szCs w:val="28"/>
        </w:rPr>
        <w:t xml:space="preserve"> индивидуальный подход к каждому ребенку и каждой семье; </w:t>
      </w:r>
    </w:p>
    <w:p w:rsidR="00085605" w:rsidRPr="00A34943" w:rsidRDefault="00085605" w:rsidP="00085605">
      <w:pPr>
        <w:pStyle w:val="a7"/>
        <w:numPr>
          <w:ilvl w:val="1"/>
          <w:numId w:val="20"/>
        </w:numPr>
        <w:spacing w:after="0" w:line="240" w:lineRule="auto"/>
        <w:jc w:val="both"/>
        <w:rPr>
          <w:rFonts w:ascii="Times New Roman" w:eastAsia="Calibri" w:hAnsi="Times New Roman" w:cs="Times New Roman"/>
          <w:bCs/>
          <w:sz w:val="28"/>
          <w:szCs w:val="28"/>
        </w:rPr>
      </w:pPr>
      <w:r w:rsidRPr="00A34943">
        <w:rPr>
          <w:rFonts w:ascii="Times New Roman" w:hAnsi="Times New Roman" w:cs="Times New Roman"/>
          <w:sz w:val="28"/>
          <w:szCs w:val="28"/>
        </w:rPr>
        <w:t xml:space="preserve"> взаимное доверие и взаимопомощь;</w:t>
      </w:r>
    </w:p>
    <w:p w:rsidR="00085605" w:rsidRPr="00A34943" w:rsidRDefault="00085605" w:rsidP="00085605">
      <w:pPr>
        <w:pStyle w:val="a7"/>
        <w:numPr>
          <w:ilvl w:val="1"/>
          <w:numId w:val="20"/>
        </w:numPr>
        <w:spacing w:after="0" w:line="240" w:lineRule="auto"/>
        <w:jc w:val="both"/>
        <w:rPr>
          <w:rFonts w:ascii="Times New Roman" w:eastAsia="Calibri" w:hAnsi="Times New Roman" w:cs="Times New Roman"/>
          <w:bCs/>
          <w:sz w:val="28"/>
          <w:szCs w:val="28"/>
        </w:rPr>
      </w:pPr>
      <w:r w:rsidRPr="00A34943">
        <w:rPr>
          <w:rFonts w:ascii="Times New Roman" w:hAnsi="Times New Roman" w:cs="Times New Roman"/>
          <w:sz w:val="28"/>
          <w:szCs w:val="28"/>
        </w:rPr>
        <w:t>систематичность и последовательность работы</w:t>
      </w:r>
    </w:p>
    <w:p w:rsidR="00085605" w:rsidRPr="00A34943" w:rsidRDefault="00085605" w:rsidP="00085605">
      <w:pPr>
        <w:pStyle w:val="a7"/>
        <w:numPr>
          <w:ilvl w:val="1"/>
          <w:numId w:val="20"/>
        </w:numPr>
        <w:spacing w:after="0" w:line="240" w:lineRule="auto"/>
        <w:jc w:val="both"/>
        <w:rPr>
          <w:rFonts w:ascii="Times New Roman" w:eastAsia="Calibri" w:hAnsi="Times New Roman" w:cs="Times New Roman"/>
          <w:bCs/>
          <w:sz w:val="28"/>
          <w:szCs w:val="28"/>
        </w:rPr>
      </w:pPr>
      <w:r w:rsidRPr="00A34943">
        <w:rPr>
          <w:rFonts w:ascii="Times New Roman" w:hAnsi="Times New Roman" w:cs="Times New Roman"/>
          <w:sz w:val="28"/>
          <w:szCs w:val="28"/>
        </w:rPr>
        <w:t xml:space="preserve">опыт работы с родителями. </w:t>
      </w:r>
    </w:p>
    <w:p w:rsidR="0080524D" w:rsidRPr="00327AFD" w:rsidRDefault="00085605" w:rsidP="00085605">
      <w:pPr>
        <w:spacing w:after="0" w:line="240" w:lineRule="auto"/>
        <w:jc w:val="both"/>
        <w:rPr>
          <w:rFonts w:ascii="Times New Roman" w:hAnsi="Times New Roman" w:cs="Times New Roman"/>
          <w:sz w:val="28"/>
          <w:szCs w:val="28"/>
        </w:rPr>
      </w:pPr>
      <w:r w:rsidRPr="00A34943">
        <w:rPr>
          <w:rFonts w:ascii="Times New Roman" w:hAnsi="Times New Roman" w:cs="Times New Roman"/>
          <w:sz w:val="28"/>
          <w:szCs w:val="28"/>
        </w:rPr>
        <w:lastRenderedPageBreak/>
        <w:t xml:space="preserve">Изучение контингента родителей, наряду с изучением образовательных запросов родителей (законных представителей) является основой для построения оптимальной и результативной системы взаимодействия с семьями воспитанников в дошкольном учреждении. Динамика социального статуса родителей дошкольников практически не меняется (преобладает число служащих). Увеличилось количество родителей имеющих высшее образование. Большинство детей воспитываются в благополучных </w:t>
      </w:r>
      <w:r w:rsidRPr="00640DF6">
        <w:rPr>
          <w:rFonts w:ascii="Times New Roman" w:hAnsi="Times New Roman" w:cs="Times New Roman"/>
          <w:b/>
          <w:sz w:val="28"/>
          <w:szCs w:val="28"/>
        </w:rPr>
        <w:t>(98%</w:t>
      </w:r>
      <w:r w:rsidRPr="00A34943">
        <w:rPr>
          <w:rFonts w:ascii="Times New Roman" w:hAnsi="Times New Roman" w:cs="Times New Roman"/>
          <w:sz w:val="28"/>
          <w:szCs w:val="28"/>
        </w:rPr>
        <w:t xml:space="preserve">), полных </w:t>
      </w:r>
      <w:r w:rsidRPr="00640DF6">
        <w:rPr>
          <w:rFonts w:ascii="Times New Roman" w:hAnsi="Times New Roman" w:cs="Times New Roman"/>
          <w:b/>
          <w:sz w:val="28"/>
          <w:szCs w:val="28"/>
        </w:rPr>
        <w:t>(78%)</w:t>
      </w:r>
      <w:r w:rsidRPr="00A34943">
        <w:rPr>
          <w:rFonts w:ascii="Times New Roman" w:hAnsi="Times New Roman" w:cs="Times New Roman"/>
          <w:sz w:val="28"/>
          <w:szCs w:val="28"/>
        </w:rPr>
        <w:t xml:space="preserve"> среднеобеспеченных </w:t>
      </w:r>
      <w:r w:rsidRPr="00640DF6">
        <w:rPr>
          <w:rFonts w:ascii="Times New Roman" w:hAnsi="Times New Roman" w:cs="Times New Roman"/>
          <w:b/>
          <w:sz w:val="28"/>
          <w:szCs w:val="28"/>
        </w:rPr>
        <w:t>(86%)</w:t>
      </w:r>
      <w:r w:rsidRPr="00A34943">
        <w:rPr>
          <w:rFonts w:ascii="Times New Roman" w:hAnsi="Times New Roman" w:cs="Times New Roman"/>
          <w:sz w:val="28"/>
          <w:szCs w:val="28"/>
        </w:rPr>
        <w:t xml:space="preserve"> семьях. До поступления в детский сад с родителями с родителями проводится беседа, собрания с презентацией работы учреждения, показа уровня работы с детьми в ДОУ. Родителям объясняется политика учреждения и основные направления работы с детьми. Традицией детского сада является организация «Дня </w:t>
      </w:r>
      <w:r w:rsidR="0080524D">
        <w:rPr>
          <w:rFonts w:ascii="Times New Roman" w:hAnsi="Times New Roman" w:cs="Times New Roman"/>
          <w:sz w:val="28"/>
          <w:szCs w:val="28"/>
        </w:rPr>
        <w:t>открытых дверей</w:t>
      </w:r>
      <w:r w:rsidRPr="00A34943">
        <w:rPr>
          <w:rFonts w:ascii="Times New Roman" w:hAnsi="Times New Roman" w:cs="Times New Roman"/>
          <w:sz w:val="28"/>
          <w:szCs w:val="28"/>
        </w:rPr>
        <w:t xml:space="preserve">», где родители являются активными участниками мероприятий, театрализованных представлений, праздников и развлечений. Важной стороной образовательного процесса в дошкольном учреждении является взаимодействие педагогов с родителями воспитанников, которые, с одной стороны, являются непосредственными заказчиками образовательных услуг, с другой - обладают определенным педагогическим потенциалом и способны обогащать образовательный процесс положительным семейным опытом. С целью включения родителей в образовательный процесс проводились открытые совместные мероприятия, на которых родители имели возможность познакомиться с успехами своего </w:t>
      </w:r>
      <w:proofErr w:type="spellStart"/>
      <w:r w:rsidRPr="00A34943">
        <w:rPr>
          <w:rFonts w:ascii="Times New Roman" w:hAnsi="Times New Roman" w:cs="Times New Roman"/>
          <w:sz w:val="28"/>
          <w:szCs w:val="28"/>
        </w:rPr>
        <w:t>ребѐнка</w:t>
      </w:r>
      <w:proofErr w:type="spellEnd"/>
      <w:r w:rsidRPr="00A34943">
        <w:rPr>
          <w:rFonts w:ascii="Times New Roman" w:hAnsi="Times New Roman" w:cs="Times New Roman"/>
          <w:sz w:val="28"/>
          <w:szCs w:val="28"/>
        </w:rPr>
        <w:t xml:space="preserve">, быть активными участниками. Родители имели возможность взять литературу для домашних занятий, получали консультации у специалистов детского сада. Двери детского сада всегда открыты для родителей: они могут присутствовать на </w:t>
      </w:r>
      <w:r w:rsidR="0080524D">
        <w:rPr>
          <w:rFonts w:ascii="Times New Roman" w:hAnsi="Times New Roman" w:cs="Times New Roman"/>
          <w:sz w:val="28"/>
          <w:szCs w:val="28"/>
        </w:rPr>
        <w:t>образовательной деятельности</w:t>
      </w:r>
      <w:r w:rsidR="00640DF6">
        <w:rPr>
          <w:rFonts w:ascii="Times New Roman" w:hAnsi="Times New Roman" w:cs="Times New Roman"/>
          <w:sz w:val="28"/>
          <w:szCs w:val="28"/>
        </w:rPr>
        <w:t>, побыть со своим ребе</w:t>
      </w:r>
      <w:r w:rsidRPr="00A34943">
        <w:rPr>
          <w:rFonts w:ascii="Times New Roman" w:hAnsi="Times New Roman" w:cs="Times New Roman"/>
          <w:sz w:val="28"/>
          <w:szCs w:val="28"/>
        </w:rPr>
        <w:t xml:space="preserve">нком на </w:t>
      </w:r>
      <w:r w:rsidRPr="00327AFD">
        <w:rPr>
          <w:rFonts w:ascii="Times New Roman" w:hAnsi="Times New Roman" w:cs="Times New Roman"/>
          <w:sz w:val="28"/>
          <w:szCs w:val="28"/>
        </w:rPr>
        <w:t xml:space="preserve">прогулке, во время проведения режимных моментов. </w:t>
      </w:r>
    </w:p>
    <w:p w:rsidR="00640DF6" w:rsidRPr="00327AFD" w:rsidRDefault="00640DF6" w:rsidP="00085605">
      <w:pPr>
        <w:spacing w:after="0" w:line="240" w:lineRule="auto"/>
        <w:jc w:val="both"/>
        <w:rPr>
          <w:rFonts w:ascii="Times New Roman" w:hAnsi="Times New Roman" w:cs="Times New Roman"/>
          <w:b/>
          <w:i/>
          <w:color w:val="FF0000"/>
          <w:sz w:val="28"/>
          <w:szCs w:val="28"/>
        </w:rPr>
      </w:pPr>
    </w:p>
    <w:p w:rsidR="0080524D" w:rsidRDefault="00085605" w:rsidP="00085605">
      <w:pPr>
        <w:spacing w:after="0" w:line="240" w:lineRule="auto"/>
        <w:jc w:val="both"/>
        <w:rPr>
          <w:rFonts w:ascii="Times New Roman" w:hAnsi="Times New Roman" w:cs="Times New Roman"/>
          <w:b/>
          <w:i/>
          <w:color w:val="FF0000"/>
          <w:sz w:val="28"/>
          <w:szCs w:val="28"/>
        </w:rPr>
      </w:pPr>
      <w:r w:rsidRPr="0080524D">
        <w:rPr>
          <w:rFonts w:ascii="Times New Roman" w:hAnsi="Times New Roman" w:cs="Times New Roman"/>
          <w:b/>
          <w:i/>
          <w:color w:val="FF0000"/>
          <w:sz w:val="28"/>
          <w:szCs w:val="28"/>
        </w:rPr>
        <w:t xml:space="preserve">Основные блоки по работе с родителями </w:t>
      </w:r>
    </w:p>
    <w:p w:rsidR="00640DF6" w:rsidRPr="00640DF6" w:rsidRDefault="00640DF6" w:rsidP="00640DF6">
      <w:pPr>
        <w:rPr>
          <w:rFonts w:ascii="Times New Roman" w:hAnsi="Times New Roman" w:cs="Times New Roman"/>
          <w:b/>
          <w:i/>
          <w:color w:val="000000" w:themeColor="text1"/>
          <w:sz w:val="28"/>
          <w:szCs w:val="28"/>
        </w:rPr>
      </w:pPr>
      <w:r w:rsidRPr="00640DF6">
        <w:rPr>
          <w:rFonts w:ascii="Times New Roman" w:hAnsi="Times New Roman" w:cs="Times New Roman"/>
          <w:b/>
          <w:i/>
          <w:color w:val="000000" w:themeColor="text1"/>
          <w:sz w:val="28"/>
          <w:szCs w:val="28"/>
        </w:rPr>
        <w:t>В 201</w:t>
      </w:r>
      <w:r w:rsidR="00327AFD">
        <w:rPr>
          <w:rFonts w:ascii="Times New Roman" w:hAnsi="Times New Roman" w:cs="Times New Roman"/>
          <w:b/>
          <w:i/>
          <w:color w:val="000000" w:themeColor="text1"/>
          <w:sz w:val="28"/>
          <w:szCs w:val="28"/>
        </w:rPr>
        <w:t>5</w:t>
      </w:r>
      <w:r w:rsidRPr="00640DF6">
        <w:rPr>
          <w:rFonts w:ascii="Times New Roman" w:hAnsi="Times New Roman" w:cs="Times New Roman"/>
          <w:b/>
          <w:i/>
          <w:color w:val="000000" w:themeColor="text1"/>
          <w:sz w:val="28"/>
          <w:szCs w:val="28"/>
        </w:rPr>
        <w:t>-201</w:t>
      </w:r>
      <w:r w:rsidR="00327AFD">
        <w:rPr>
          <w:rFonts w:ascii="Times New Roman" w:hAnsi="Times New Roman" w:cs="Times New Roman"/>
          <w:b/>
          <w:i/>
          <w:color w:val="000000" w:themeColor="text1"/>
          <w:sz w:val="28"/>
          <w:szCs w:val="28"/>
        </w:rPr>
        <w:t>6</w:t>
      </w:r>
      <w:r w:rsidRPr="00640DF6">
        <w:rPr>
          <w:rFonts w:ascii="Times New Roman" w:hAnsi="Times New Roman" w:cs="Times New Roman"/>
          <w:b/>
          <w:i/>
          <w:color w:val="000000" w:themeColor="text1"/>
          <w:sz w:val="28"/>
          <w:szCs w:val="28"/>
        </w:rPr>
        <w:t xml:space="preserve"> году активно использовались интеракти</w:t>
      </w:r>
      <w:r>
        <w:rPr>
          <w:rFonts w:ascii="Times New Roman" w:hAnsi="Times New Roman" w:cs="Times New Roman"/>
          <w:b/>
          <w:i/>
          <w:color w:val="000000" w:themeColor="text1"/>
          <w:sz w:val="28"/>
          <w:szCs w:val="28"/>
        </w:rPr>
        <w:t>вные формы работы с родителями.</w:t>
      </w:r>
    </w:p>
    <w:p w:rsidR="00640DF6" w:rsidRDefault="00640DF6" w:rsidP="00085605">
      <w:pPr>
        <w:spacing w:after="0" w:line="240" w:lineRule="auto"/>
        <w:jc w:val="both"/>
        <w:rPr>
          <w:rFonts w:ascii="Times New Roman" w:hAnsi="Times New Roman" w:cs="Times New Roman"/>
          <w:b/>
          <w:i/>
          <w:color w:val="FF0000"/>
          <w:sz w:val="28"/>
          <w:szCs w:val="28"/>
        </w:rPr>
      </w:pPr>
    </w:p>
    <w:tbl>
      <w:tblPr>
        <w:tblStyle w:val="-50"/>
        <w:tblW w:w="10314" w:type="dxa"/>
        <w:tblLook w:val="04A0" w:firstRow="1" w:lastRow="0" w:firstColumn="1" w:lastColumn="0" w:noHBand="0" w:noVBand="1"/>
      </w:tblPr>
      <w:tblGrid>
        <w:gridCol w:w="3190"/>
        <w:gridCol w:w="3190"/>
        <w:gridCol w:w="3934"/>
      </w:tblGrid>
      <w:tr w:rsidR="0080524D" w:rsidRPr="00640DF6" w:rsidTr="00D20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80524D" w:rsidRPr="00640DF6" w:rsidRDefault="0080524D" w:rsidP="00640DF6">
            <w:pPr>
              <w:pStyle w:val="a9"/>
              <w:rPr>
                <w:rFonts w:ascii="Times New Roman" w:hAnsi="Times New Roman" w:cs="Times New Roman"/>
                <w:b w:val="0"/>
                <w:i/>
                <w:sz w:val="24"/>
                <w:szCs w:val="24"/>
              </w:rPr>
            </w:pPr>
            <w:r w:rsidRPr="00640DF6">
              <w:rPr>
                <w:rFonts w:ascii="Times New Roman" w:hAnsi="Times New Roman" w:cs="Times New Roman"/>
                <w:sz w:val="24"/>
                <w:szCs w:val="24"/>
              </w:rPr>
              <w:t>Блоки</w:t>
            </w:r>
          </w:p>
        </w:tc>
        <w:tc>
          <w:tcPr>
            <w:tcW w:w="3190" w:type="dxa"/>
          </w:tcPr>
          <w:p w:rsidR="0080524D" w:rsidRPr="00640DF6" w:rsidRDefault="0080524D" w:rsidP="00640DF6">
            <w:pPr>
              <w:pStyle w:val="a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640DF6">
              <w:rPr>
                <w:rFonts w:ascii="Times New Roman" w:hAnsi="Times New Roman" w:cs="Times New Roman"/>
                <w:sz w:val="24"/>
                <w:szCs w:val="24"/>
              </w:rPr>
              <w:t>Основные задачи</w:t>
            </w:r>
          </w:p>
        </w:tc>
        <w:tc>
          <w:tcPr>
            <w:tcW w:w="3934" w:type="dxa"/>
          </w:tcPr>
          <w:p w:rsidR="0080524D" w:rsidRPr="00640DF6" w:rsidRDefault="0080524D" w:rsidP="00640DF6">
            <w:pPr>
              <w:pStyle w:val="a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640DF6">
              <w:rPr>
                <w:rFonts w:ascii="Times New Roman" w:hAnsi="Times New Roman" w:cs="Times New Roman"/>
                <w:sz w:val="24"/>
                <w:szCs w:val="24"/>
              </w:rPr>
              <w:t>Формы</w:t>
            </w:r>
          </w:p>
        </w:tc>
      </w:tr>
      <w:tr w:rsidR="0080524D" w:rsidRPr="00640DF6" w:rsidTr="00D20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80524D" w:rsidRPr="00640DF6" w:rsidRDefault="0080524D" w:rsidP="00640DF6">
            <w:pPr>
              <w:pStyle w:val="a9"/>
              <w:rPr>
                <w:rFonts w:ascii="Times New Roman" w:hAnsi="Times New Roman" w:cs="Times New Roman"/>
                <w:b w:val="0"/>
                <w:i/>
                <w:color w:val="FF0000"/>
                <w:sz w:val="24"/>
                <w:szCs w:val="24"/>
              </w:rPr>
            </w:pPr>
            <w:r w:rsidRPr="00640DF6">
              <w:rPr>
                <w:rFonts w:ascii="Times New Roman" w:hAnsi="Times New Roman" w:cs="Times New Roman"/>
                <w:sz w:val="24"/>
                <w:szCs w:val="24"/>
              </w:rPr>
              <w:t>Информационн</w:t>
            </w:r>
            <w:proofErr w:type="gramStart"/>
            <w:r w:rsidRPr="00640DF6">
              <w:rPr>
                <w:rFonts w:ascii="Times New Roman" w:hAnsi="Times New Roman" w:cs="Times New Roman"/>
                <w:sz w:val="24"/>
                <w:szCs w:val="24"/>
              </w:rPr>
              <w:t>о-</w:t>
            </w:r>
            <w:proofErr w:type="gramEnd"/>
            <w:r w:rsidRPr="00640DF6">
              <w:rPr>
                <w:rFonts w:ascii="Times New Roman" w:hAnsi="Times New Roman" w:cs="Times New Roman"/>
                <w:sz w:val="24"/>
                <w:szCs w:val="24"/>
              </w:rPr>
              <w:t xml:space="preserve"> аналитический</w:t>
            </w:r>
          </w:p>
        </w:tc>
        <w:tc>
          <w:tcPr>
            <w:tcW w:w="3190" w:type="dxa"/>
          </w:tcPr>
          <w:p w:rsidR="0080524D" w:rsidRPr="00640DF6" w:rsidRDefault="0080524D" w:rsidP="00640DF6">
            <w:pPr>
              <w:pStyle w:val="a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0DF6">
              <w:rPr>
                <w:rFonts w:ascii="Times New Roman" w:hAnsi="Times New Roman" w:cs="Times New Roman"/>
                <w:sz w:val="24"/>
                <w:szCs w:val="24"/>
              </w:rPr>
              <w:t xml:space="preserve">1.Сбор и анализ сведений о родителях и детях, изучение семей, их трудностей и запросов, выявление готовности семьи ответить на запросы ДОУ. </w:t>
            </w:r>
          </w:p>
          <w:p w:rsidR="0080524D" w:rsidRPr="00640DF6" w:rsidRDefault="0080524D" w:rsidP="00640DF6">
            <w:pPr>
              <w:pStyle w:val="a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FF0000"/>
                <w:sz w:val="24"/>
                <w:szCs w:val="24"/>
              </w:rPr>
            </w:pPr>
            <w:r w:rsidRPr="00640DF6">
              <w:rPr>
                <w:rFonts w:ascii="Times New Roman" w:hAnsi="Times New Roman" w:cs="Times New Roman"/>
                <w:sz w:val="24"/>
                <w:szCs w:val="24"/>
              </w:rPr>
              <w:t>2.Повышение педагогической грамотности родителей. 3. Повышение правовой культуры родителей.</w:t>
            </w:r>
          </w:p>
        </w:tc>
        <w:tc>
          <w:tcPr>
            <w:tcW w:w="3934" w:type="dxa"/>
          </w:tcPr>
          <w:p w:rsidR="0080524D" w:rsidRPr="00640DF6" w:rsidRDefault="0080524D" w:rsidP="00640DF6">
            <w:pPr>
              <w:pStyle w:val="a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FF0000"/>
                <w:sz w:val="24"/>
                <w:szCs w:val="24"/>
              </w:rPr>
            </w:pPr>
            <w:r w:rsidRPr="00640DF6">
              <w:rPr>
                <w:rFonts w:ascii="Times New Roman" w:hAnsi="Times New Roman" w:cs="Times New Roman"/>
                <w:sz w:val="24"/>
                <w:szCs w:val="24"/>
              </w:rPr>
              <w:t xml:space="preserve">Опрос, анкетирование, наблюдение. </w:t>
            </w:r>
            <w:proofErr w:type="gramStart"/>
            <w:r w:rsidRPr="00640DF6">
              <w:rPr>
                <w:rFonts w:ascii="Times New Roman" w:hAnsi="Times New Roman" w:cs="Times New Roman"/>
                <w:sz w:val="24"/>
                <w:szCs w:val="24"/>
              </w:rPr>
              <w:t>Семинары, открытые занятия, конференции, родительские собрания, консультации, информационные листки, Дни семьи, посещение семей.</w:t>
            </w:r>
            <w:proofErr w:type="gramEnd"/>
            <w:r w:rsidRPr="00640DF6">
              <w:rPr>
                <w:rFonts w:ascii="Times New Roman" w:hAnsi="Times New Roman" w:cs="Times New Roman"/>
                <w:sz w:val="24"/>
                <w:szCs w:val="24"/>
              </w:rPr>
              <w:t xml:space="preserve"> Анкетирование, консультации, лектории (с привлечением юристов, социальных педагогов, инспекторов по опеке), педагогические гостиные. Размещение информации на сайте учреждения.</w:t>
            </w:r>
          </w:p>
        </w:tc>
      </w:tr>
      <w:tr w:rsidR="0080524D" w:rsidRPr="00640DF6" w:rsidTr="00D20914">
        <w:tc>
          <w:tcPr>
            <w:cnfStyle w:val="001000000000" w:firstRow="0" w:lastRow="0" w:firstColumn="1" w:lastColumn="0" w:oddVBand="0" w:evenVBand="0" w:oddHBand="0" w:evenHBand="0" w:firstRowFirstColumn="0" w:firstRowLastColumn="0" w:lastRowFirstColumn="0" w:lastRowLastColumn="0"/>
            <w:tcW w:w="3190" w:type="dxa"/>
          </w:tcPr>
          <w:p w:rsidR="0080524D" w:rsidRPr="00640DF6" w:rsidRDefault="0080524D" w:rsidP="00640DF6">
            <w:pPr>
              <w:pStyle w:val="a9"/>
              <w:rPr>
                <w:rFonts w:ascii="Times New Roman" w:hAnsi="Times New Roman" w:cs="Times New Roman"/>
                <w:b w:val="0"/>
                <w:i/>
                <w:color w:val="FF0000"/>
                <w:sz w:val="24"/>
                <w:szCs w:val="24"/>
              </w:rPr>
            </w:pPr>
            <w:r w:rsidRPr="00640DF6">
              <w:rPr>
                <w:rFonts w:ascii="Times New Roman" w:hAnsi="Times New Roman" w:cs="Times New Roman"/>
                <w:sz w:val="24"/>
                <w:szCs w:val="24"/>
              </w:rPr>
              <w:t>Практический</w:t>
            </w:r>
          </w:p>
        </w:tc>
        <w:tc>
          <w:tcPr>
            <w:tcW w:w="3190" w:type="dxa"/>
          </w:tcPr>
          <w:p w:rsidR="0080524D" w:rsidRPr="00640DF6" w:rsidRDefault="0080524D" w:rsidP="00640DF6">
            <w:pPr>
              <w:pStyle w:val="a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FF0000"/>
                <w:sz w:val="24"/>
                <w:szCs w:val="24"/>
              </w:rPr>
            </w:pPr>
            <w:r w:rsidRPr="00640DF6">
              <w:rPr>
                <w:rFonts w:ascii="Times New Roman" w:hAnsi="Times New Roman" w:cs="Times New Roman"/>
                <w:sz w:val="24"/>
                <w:szCs w:val="24"/>
              </w:rPr>
              <w:t xml:space="preserve">1. Решение конкретных задач, связанных со здоровьем и развитием </w:t>
            </w:r>
            <w:r w:rsidRPr="00640DF6">
              <w:rPr>
                <w:rFonts w:ascii="Times New Roman" w:hAnsi="Times New Roman" w:cs="Times New Roman"/>
                <w:sz w:val="24"/>
                <w:szCs w:val="24"/>
              </w:rPr>
              <w:lastRenderedPageBreak/>
              <w:t xml:space="preserve">детей. 2. Создание условий для включения родителей в планирование, организацию и </w:t>
            </w:r>
            <w:proofErr w:type="gramStart"/>
            <w:r w:rsidRPr="00640DF6">
              <w:rPr>
                <w:rFonts w:ascii="Times New Roman" w:hAnsi="Times New Roman" w:cs="Times New Roman"/>
                <w:sz w:val="24"/>
                <w:szCs w:val="24"/>
              </w:rPr>
              <w:t>контроль за</w:t>
            </w:r>
            <w:proofErr w:type="gramEnd"/>
            <w:r w:rsidRPr="00640DF6">
              <w:rPr>
                <w:rFonts w:ascii="Times New Roman" w:hAnsi="Times New Roman" w:cs="Times New Roman"/>
                <w:sz w:val="24"/>
                <w:szCs w:val="24"/>
              </w:rPr>
              <w:t xml:space="preserve"> деятельностью детского сада.</w:t>
            </w:r>
          </w:p>
        </w:tc>
        <w:tc>
          <w:tcPr>
            <w:tcW w:w="3934" w:type="dxa"/>
          </w:tcPr>
          <w:p w:rsidR="0080524D" w:rsidRPr="00640DF6" w:rsidRDefault="0080524D" w:rsidP="00640DF6">
            <w:pPr>
              <w:pStyle w:val="a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FF0000"/>
                <w:sz w:val="24"/>
                <w:szCs w:val="24"/>
              </w:rPr>
            </w:pPr>
            <w:r w:rsidRPr="00640DF6">
              <w:rPr>
                <w:rFonts w:ascii="Times New Roman" w:hAnsi="Times New Roman" w:cs="Times New Roman"/>
                <w:sz w:val="24"/>
                <w:szCs w:val="24"/>
              </w:rPr>
              <w:lastRenderedPageBreak/>
              <w:t xml:space="preserve">Досуговые мероприятия с родителями, Дни открытых дверей, изготовление рисунков и поделок, </w:t>
            </w:r>
            <w:r w:rsidRPr="00640DF6">
              <w:rPr>
                <w:rFonts w:ascii="Times New Roman" w:hAnsi="Times New Roman" w:cs="Times New Roman"/>
                <w:sz w:val="24"/>
                <w:szCs w:val="24"/>
              </w:rPr>
              <w:lastRenderedPageBreak/>
              <w:t>подготовка к праздникам.</w:t>
            </w:r>
          </w:p>
        </w:tc>
      </w:tr>
      <w:tr w:rsidR="0080524D" w:rsidRPr="00640DF6" w:rsidTr="00D20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80524D" w:rsidRPr="00640DF6" w:rsidRDefault="0080524D" w:rsidP="00640DF6">
            <w:pPr>
              <w:pStyle w:val="a9"/>
              <w:rPr>
                <w:rFonts w:ascii="Times New Roman" w:hAnsi="Times New Roman" w:cs="Times New Roman"/>
                <w:b w:val="0"/>
                <w:i/>
                <w:color w:val="FF0000"/>
                <w:sz w:val="24"/>
                <w:szCs w:val="24"/>
              </w:rPr>
            </w:pPr>
            <w:r w:rsidRPr="00640DF6">
              <w:rPr>
                <w:rFonts w:ascii="Times New Roman" w:hAnsi="Times New Roman" w:cs="Times New Roman"/>
                <w:sz w:val="24"/>
                <w:szCs w:val="24"/>
              </w:rPr>
              <w:lastRenderedPageBreak/>
              <w:t>Конструктивно-оценочный</w:t>
            </w:r>
          </w:p>
        </w:tc>
        <w:tc>
          <w:tcPr>
            <w:tcW w:w="3190" w:type="dxa"/>
          </w:tcPr>
          <w:p w:rsidR="0080524D" w:rsidRPr="00640DF6" w:rsidRDefault="0080524D" w:rsidP="00640DF6">
            <w:pPr>
              <w:pStyle w:val="a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FF0000"/>
                <w:sz w:val="24"/>
                <w:szCs w:val="24"/>
              </w:rPr>
            </w:pPr>
            <w:r w:rsidRPr="00640DF6">
              <w:rPr>
                <w:rFonts w:ascii="Times New Roman" w:hAnsi="Times New Roman" w:cs="Times New Roman"/>
                <w:sz w:val="24"/>
                <w:szCs w:val="24"/>
              </w:rPr>
              <w:t>1. Определение эффективных усилий, затраченных на взаимодействие с родителями.</w:t>
            </w:r>
          </w:p>
        </w:tc>
        <w:tc>
          <w:tcPr>
            <w:tcW w:w="3934" w:type="dxa"/>
          </w:tcPr>
          <w:p w:rsidR="0080524D" w:rsidRPr="00640DF6" w:rsidRDefault="0080524D" w:rsidP="00640DF6">
            <w:pPr>
              <w:pStyle w:val="a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FF0000"/>
                <w:sz w:val="24"/>
                <w:szCs w:val="24"/>
              </w:rPr>
            </w:pPr>
            <w:r w:rsidRPr="00640DF6">
              <w:rPr>
                <w:rFonts w:ascii="Times New Roman" w:hAnsi="Times New Roman" w:cs="Times New Roman"/>
                <w:sz w:val="24"/>
                <w:szCs w:val="24"/>
              </w:rPr>
              <w:t>Опросные листы, самоанализ педагогов, учет активности родителей.</w:t>
            </w:r>
          </w:p>
        </w:tc>
      </w:tr>
    </w:tbl>
    <w:p w:rsidR="0080524D" w:rsidRDefault="0080524D" w:rsidP="00BC1594">
      <w:pPr>
        <w:spacing w:after="0" w:line="240" w:lineRule="auto"/>
        <w:ind w:firstLine="708"/>
        <w:jc w:val="both"/>
        <w:rPr>
          <w:rFonts w:ascii="Times New Roman" w:eastAsia="Calibri" w:hAnsi="Times New Roman" w:cs="Times New Roman"/>
          <w:bCs/>
          <w:sz w:val="28"/>
          <w:szCs w:val="28"/>
        </w:rPr>
      </w:pPr>
    </w:p>
    <w:p w:rsidR="0080524D" w:rsidRPr="00E052A2" w:rsidRDefault="0080524D" w:rsidP="00BC1594">
      <w:pPr>
        <w:spacing w:after="0" w:line="240" w:lineRule="auto"/>
        <w:ind w:firstLine="708"/>
        <w:jc w:val="both"/>
        <w:rPr>
          <w:rFonts w:ascii="Times New Roman" w:eastAsia="Calibri" w:hAnsi="Times New Roman" w:cs="Times New Roman"/>
          <w:bCs/>
          <w:sz w:val="28"/>
          <w:szCs w:val="28"/>
        </w:rPr>
      </w:pPr>
    </w:p>
    <w:p w:rsidR="00B84092" w:rsidRPr="00B84092" w:rsidRDefault="00D75A9B" w:rsidP="0072562F">
      <w:pPr>
        <w:spacing w:after="0"/>
        <w:rPr>
          <w:rFonts w:ascii="Times New Roman" w:eastAsia="Times New Roman" w:hAnsi="Times New Roman" w:cs="Times New Roman"/>
          <w:b/>
          <w:color w:val="7030A0"/>
          <w:sz w:val="28"/>
          <w:szCs w:val="24"/>
          <w:lang w:eastAsia="ru-RU"/>
        </w:rPr>
      </w:pPr>
      <w:r>
        <w:rPr>
          <w:rFonts w:ascii="Arial" w:hAnsi="Arial" w:cs="Arial"/>
          <w:b/>
          <w:color w:val="5F497A"/>
          <w:sz w:val="28"/>
          <w:szCs w:val="28"/>
          <w:lang w:val="en-US"/>
        </w:rPr>
        <w:t>IV</w:t>
      </w:r>
      <w:r w:rsidRPr="00DD2FD6">
        <w:rPr>
          <w:rFonts w:ascii="Arial" w:hAnsi="Arial" w:cs="Arial"/>
          <w:b/>
          <w:color w:val="5F497A"/>
          <w:sz w:val="28"/>
          <w:szCs w:val="28"/>
        </w:rPr>
        <w:t>.</w:t>
      </w:r>
      <w:r w:rsidR="00B84092" w:rsidRPr="00B84092">
        <w:rPr>
          <w:rFonts w:ascii="Times New Roman" w:eastAsia="Times New Roman" w:hAnsi="Times New Roman" w:cs="Times New Roman"/>
          <w:sz w:val="28"/>
          <w:szCs w:val="24"/>
          <w:lang w:eastAsia="ru-RU"/>
        </w:rPr>
        <w:t xml:space="preserve"> </w:t>
      </w:r>
      <w:r w:rsidR="00B84092" w:rsidRPr="00B84092">
        <w:rPr>
          <w:rFonts w:ascii="Times New Roman" w:eastAsia="Times New Roman" w:hAnsi="Times New Roman" w:cs="Times New Roman"/>
          <w:b/>
          <w:color w:val="7030A0"/>
          <w:sz w:val="28"/>
          <w:szCs w:val="24"/>
          <w:lang w:eastAsia="ru-RU"/>
        </w:rPr>
        <w:t xml:space="preserve">ФИНАНСОВОЕ ОБЕСПЕЧЕНИЕ,                     ФУНКЦИОНИРОВАНИЕ И РАЗВИТИЕ  </w:t>
      </w:r>
    </w:p>
    <w:p w:rsidR="00A9204C" w:rsidRPr="00A9204C" w:rsidRDefault="00A9204C" w:rsidP="00A9204C">
      <w:pPr>
        <w:shd w:val="clear" w:color="auto" w:fill="FFFFFF"/>
        <w:tabs>
          <w:tab w:val="left" w:pos="691"/>
        </w:tabs>
        <w:spacing w:after="0" w:line="240" w:lineRule="auto"/>
        <w:ind w:firstLine="720"/>
        <w:jc w:val="both"/>
        <w:rPr>
          <w:rFonts w:ascii="Times New Roman" w:eastAsia="Calibri" w:hAnsi="Times New Roman" w:cs="Times New Roman"/>
          <w:color w:val="000000"/>
          <w:sz w:val="28"/>
          <w:szCs w:val="28"/>
        </w:rPr>
      </w:pPr>
      <w:r w:rsidRPr="00A9204C">
        <w:rPr>
          <w:rFonts w:ascii="Times New Roman" w:eastAsiaTheme="minorEastAsia" w:hAnsi="Times New Roman" w:cs="Times New Roman"/>
          <w:sz w:val="28"/>
          <w:szCs w:val="28"/>
          <w:lang w:eastAsia="ru-RU"/>
        </w:rPr>
        <w:t xml:space="preserve">Образовательное учреждение работает над формированием современной материально-технической базы и </w:t>
      </w:r>
      <w:proofErr w:type="gramStart"/>
      <w:r w:rsidRPr="00A9204C">
        <w:rPr>
          <w:rFonts w:ascii="Times New Roman" w:eastAsiaTheme="minorEastAsia" w:hAnsi="Times New Roman" w:cs="Times New Roman"/>
          <w:sz w:val="28"/>
          <w:szCs w:val="28"/>
          <w:lang w:eastAsia="ru-RU"/>
        </w:rPr>
        <w:t>медико-социальных</w:t>
      </w:r>
      <w:proofErr w:type="gramEnd"/>
      <w:r w:rsidRPr="00A9204C">
        <w:rPr>
          <w:rFonts w:ascii="Times New Roman" w:eastAsiaTheme="minorEastAsia" w:hAnsi="Times New Roman" w:cs="Times New Roman"/>
          <w:sz w:val="28"/>
          <w:szCs w:val="28"/>
          <w:lang w:eastAsia="ru-RU"/>
        </w:rPr>
        <w:t xml:space="preserve"> условий для обеспечения физического развития, охраны и укрепления здоровья детей:</w:t>
      </w:r>
    </w:p>
    <w:p w:rsidR="00A9204C" w:rsidRPr="00A9204C" w:rsidRDefault="00A9204C" w:rsidP="00A9204C">
      <w:pPr>
        <w:spacing w:after="0" w:line="240" w:lineRule="auto"/>
        <w:jc w:val="both"/>
        <w:rPr>
          <w:rFonts w:ascii="Times New Roman" w:eastAsia="Calibri" w:hAnsi="Times New Roman" w:cs="Times New Roman"/>
          <w:bCs/>
          <w:sz w:val="28"/>
          <w:szCs w:val="28"/>
        </w:rPr>
      </w:pPr>
      <w:r w:rsidRPr="00A9204C">
        <w:rPr>
          <w:rFonts w:ascii="Times New Roman" w:eastAsiaTheme="minorEastAsia" w:hAnsi="Times New Roman" w:cs="Times New Roman"/>
          <w:sz w:val="28"/>
          <w:szCs w:val="28"/>
          <w:lang w:eastAsia="ru-RU"/>
        </w:rPr>
        <w:t xml:space="preserve">За прошедшие 2 года  произошли значительные изменения в оснащении материально-технической базы за счет внебюджетных средств и привлечения рационального использования бюджетных средств. </w:t>
      </w:r>
    </w:p>
    <w:p w:rsidR="00327AFD" w:rsidRPr="00327AFD" w:rsidRDefault="00327AFD" w:rsidP="00327AFD">
      <w:pPr>
        <w:spacing w:after="0" w:line="240" w:lineRule="auto"/>
        <w:jc w:val="both"/>
        <w:textAlignment w:val="baseline"/>
        <w:rPr>
          <w:rFonts w:ascii="Times New Roman" w:eastAsiaTheme="minorEastAsia" w:hAnsi="Times New Roman" w:cs="Times New Roman"/>
          <w:sz w:val="28"/>
          <w:szCs w:val="28"/>
          <w:lang w:eastAsia="ru-RU"/>
        </w:rPr>
      </w:pPr>
      <w:r w:rsidRPr="00327AFD">
        <w:rPr>
          <w:rFonts w:ascii="Times New Roman" w:eastAsiaTheme="minorEastAsia" w:hAnsi="Times New Roman" w:cs="Times New Roman"/>
          <w:kern w:val="24"/>
          <w:sz w:val="28"/>
          <w:szCs w:val="28"/>
          <w:lang w:eastAsia="ru-RU"/>
        </w:rPr>
        <w:t>В этом учебном году выделены субсидии на ремонт двух веранд на сумму 92 634 рублей, 112317 рублей на приобретение игрового оборудования.</w:t>
      </w:r>
      <w:r w:rsidRPr="00327AFD">
        <w:rPr>
          <w:rFonts w:ascii="Times New Roman" w:eastAsiaTheme="minorEastAsia" w:hAnsi="Times New Roman" w:cs="Times New Roman"/>
          <w:sz w:val="28"/>
          <w:szCs w:val="28"/>
          <w:lang w:eastAsia="ru-RU"/>
        </w:rPr>
        <w:t xml:space="preserve"> Кроме того за счет средств от платных образовательных услуг были отремонтированы 6 групп. Но, тем не менее, остается проблема оснащения групп игровым оборудованием в соответствии с федеральными государственными стандартами дошкольного образования, трансформируемой, полифункциональной, вариативной предметно-пространственной средой. </w:t>
      </w:r>
    </w:p>
    <w:p w:rsidR="00B06F34" w:rsidRDefault="00B06F34" w:rsidP="00A9204C">
      <w:pPr>
        <w:spacing w:after="0" w:line="240" w:lineRule="auto"/>
        <w:jc w:val="both"/>
        <w:textAlignment w:val="baseline"/>
        <w:rPr>
          <w:rFonts w:ascii="Times New Roman" w:eastAsiaTheme="minorEastAsia" w:hAnsi="Times New Roman" w:cs="Times New Roman"/>
          <w:sz w:val="28"/>
          <w:szCs w:val="28"/>
          <w:lang w:eastAsia="ru-RU"/>
        </w:rPr>
      </w:pPr>
    </w:p>
    <w:p w:rsidR="0072562F" w:rsidRPr="0072562F" w:rsidRDefault="0072562F" w:rsidP="0072562F">
      <w:pPr>
        <w:spacing w:after="0" w:line="240" w:lineRule="auto"/>
        <w:jc w:val="both"/>
        <w:textAlignment w:val="baseline"/>
        <w:rPr>
          <w:rFonts w:ascii="Times New Roman" w:eastAsiaTheme="minorEastAsia" w:hAnsi="Times New Roman" w:cs="Times New Roman"/>
          <w:sz w:val="28"/>
          <w:szCs w:val="28"/>
          <w:lang w:eastAsia="ru-RU"/>
        </w:rPr>
      </w:pPr>
      <w:r>
        <w:rPr>
          <w:rFonts w:ascii="Arial" w:hAnsi="Arial" w:cs="Arial"/>
          <w:b/>
          <w:color w:val="5F497A"/>
          <w:sz w:val="28"/>
          <w:szCs w:val="28"/>
          <w:lang w:val="en-US"/>
        </w:rPr>
        <w:t>V</w:t>
      </w:r>
      <w:r w:rsidRPr="00DD2FD6">
        <w:rPr>
          <w:rFonts w:ascii="Arial" w:hAnsi="Arial" w:cs="Arial"/>
          <w:b/>
          <w:color w:val="5F497A"/>
          <w:sz w:val="28"/>
          <w:szCs w:val="28"/>
        </w:rPr>
        <w:t>.</w:t>
      </w:r>
      <w:r w:rsidRPr="00B84092">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b/>
          <w:color w:val="7030A0"/>
          <w:sz w:val="28"/>
          <w:szCs w:val="24"/>
          <w:lang w:eastAsia="ru-RU"/>
        </w:rPr>
        <w:t>ОБЕСПЕЧЕНИЕ БЕЗОПАСНОСТИ ОБРАЗОВАТЕЛЬНОГО УЧРЕЖДЕНИЯ</w:t>
      </w:r>
      <w:r w:rsidRPr="00B84092">
        <w:rPr>
          <w:rFonts w:ascii="Times New Roman" w:eastAsia="Times New Roman" w:hAnsi="Times New Roman" w:cs="Times New Roman"/>
          <w:b/>
          <w:color w:val="7030A0"/>
          <w:sz w:val="28"/>
          <w:szCs w:val="24"/>
          <w:lang w:eastAsia="ru-RU"/>
        </w:rPr>
        <w:t xml:space="preserve"> </w:t>
      </w:r>
    </w:p>
    <w:p w:rsidR="0072562F" w:rsidRPr="0072562F" w:rsidRDefault="0072562F" w:rsidP="0072562F">
      <w:pPr>
        <w:spacing w:after="0" w:line="240" w:lineRule="auto"/>
        <w:jc w:val="both"/>
        <w:textAlignment w:val="baseline"/>
        <w:rPr>
          <w:rFonts w:ascii="Times New Roman" w:eastAsiaTheme="minorEastAsia" w:hAnsi="Times New Roman" w:cs="Times New Roman"/>
          <w:sz w:val="28"/>
          <w:szCs w:val="28"/>
          <w:lang w:eastAsia="ru-RU"/>
        </w:rPr>
      </w:pPr>
      <w:r w:rsidRPr="0072562F">
        <w:rPr>
          <w:rFonts w:ascii="Times New Roman" w:eastAsiaTheme="minorEastAsia" w:hAnsi="Times New Roman" w:cs="Times New Roman"/>
          <w:sz w:val="28"/>
          <w:szCs w:val="28"/>
          <w:lang w:eastAsia="ru-RU"/>
        </w:rPr>
        <w:t xml:space="preserve">В МБДОУ созданы условия по организации безопасности образовательного процесса: </w:t>
      </w:r>
    </w:p>
    <w:p w:rsidR="0072562F" w:rsidRPr="0072562F" w:rsidRDefault="0072562F" w:rsidP="0072562F">
      <w:pPr>
        <w:spacing w:after="0" w:line="240" w:lineRule="auto"/>
        <w:jc w:val="both"/>
        <w:textAlignment w:val="baseline"/>
        <w:rPr>
          <w:rFonts w:ascii="Times New Roman" w:eastAsiaTheme="minorEastAsia" w:hAnsi="Times New Roman" w:cs="Times New Roman"/>
          <w:sz w:val="28"/>
          <w:szCs w:val="28"/>
          <w:lang w:eastAsia="ru-RU"/>
        </w:rPr>
      </w:pPr>
      <w:r w:rsidRPr="0072562F">
        <w:rPr>
          <w:rFonts w:ascii="Times New Roman" w:eastAsiaTheme="minorEastAsia" w:hAnsi="Times New Roman" w:cs="Times New Roman"/>
          <w:sz w:val="28"/>
          <w:szCs w:val="28"/>
          <w:lang w:eastAsia="ru-RU"/>
        </w:rPr>
        <w:tab/>
        <w:t xml:space="preserve">В соответствии с Федеральным Законом от 17.07.1999 г. № 181-ФЗ «Об основах  пожарной безопасности в Российской Федерации»,  нормативно-правовыми актами, приказами Министерства образования  в учреждении проделана определенная работа по обеспечению безопасности жизнедеятельности работников,  воспитанников во время </w:t>
      </w:r>
      <w:proofErr w:type="spellStart"/>
      <w:r w:rsidRPr="0072562F">
        <w:rPr>
          <w:rFonts w:ascii="Times New Roman" w:eastAsiaTheme="minorEastAsia" w:hAnsi="Times New Roman" w:cs="Times New Roman"/>
          <w:sz w:val="28"/>
          <w:szCs w:val="28"/>
          <w:lang w:eastAsia="ru-RU"/>
        </w:rPr>
        <w:t>воспитательно</w:t>
      </w:r>
      <w:proofErr w:type="spellEnd"/>
      <w:r w:rsidRPr="0072562F">
        <w:rPr>
          <w:rFonts w:ascii="Times New Roman" w:eastAsiaTheme="minorEastAsia" w:hAnsi="Times New Roman" w:cs="Times New Roman"/>
          <w:sz w:val="28"/>
          <w:szCs w:val="28"/>
          <w:lang w:eastAsia="ru-RU"/>
        </w:rPr>
        <w:t xml:space="preserve">-образовательного процесса. </w:t>
      </w:r>
    </w:p>
    <w:p w:rsidR="0072562F" w:rsidRPr="0072562F" w:rsidRDefault="0072562F" w:rsidP="0072562F">
      <w:pPr>
        <w:spacing w:after="0" w:line="240" w:lineRule="auto"/>
        <w:jc w:val="both"/>
        <w:textAlignment w:val="baseline"/>
        <w:rPr>
          <w:rFonts w:ascii="Times New Roman" w:eastAsiaTheme="minorEastAsia" w:hAnsi="Times New Roman" w:cs="Times New Roman"/>
          <w:sz w:val="28"/>
          <w:szCs w:val="28"/>
          <w:lang w:eastAsia="ru-RU"/>
        </w:rPr>
      </w:pPr>
      <w:r w:rsidRPr="0072562F">
        <w:rPr>
          <w:rFonts w:ascii="Times New Roman" w:eastAsiaTheme="minorEastAsia" w:hAnsi="Times New Roman" w:cs="Times New Roman"/>
          <w:sz w:val="28"/>
          <w:szCs w:val="28"/>
          <w:lang w:eastAsia="ru-RU"/>
        </w:rPr>
        <w:t xml:space="preserve">Приказом руководителя на начало учебного года назначаются ответственные за организацию работы по охране труда, противопожарной безопасности, электробезопасности, правилам дорожного движения. </w:t>
      </w:r>
    </w:p>
    <w:p w:rsidR="0072562F" w:rsidRPr="0072562F" w:rsidRDefault="0072562F" w:rsidP="0072562F">
      <w:pPr>
        <w:spacing w:after="0" w:line="240" w:lineRule="auto"/>
        <w:jc w:val="both"/>
        <w:textAlignment w:val="baseline"/>
        <w:rPr>
          <w:rFonts w:ascii="Times New Roman" w:eastAsiaTheme="minorEastAsia" w:hAnsi="Times New Roman" w:cs="Times New Roman"/>
          <w:sz w:val="28"/>
          <w:szCs w:val="28"/>
          <w:lang w:eastAsia="ru-RU"/>
        </w:rPr>
      </w:pPr>
      <w:r w:rsidRPr="0072562F">
        <w:rPr>
          <w:rFonts w:ascii="Times New Roman" w:eastAsiaTheme="minorEastAsia" w:hAnsi="Times New Roman" w:cs="Times New Roman"/>
          <w:sz w:val="28"/>
          <w:szCs w:val="28"/>
          <w:lang w:eastAsia="ru-RU"/>
        </w:rPr>
        <w:t xml:space="preserve">·       Разработаны все  инструкции </w:t>
      </w:r>
      <w:proofErr w:type="gramStart"/>
      <w:r w:rsidRPr="0072562F">
        <w:rPr>
          <w:rFonts w:ascii="Times New Roman" w:eastAsiaTheme="minorEastAsia" w:hAnsi="Times New Roman" w:cs="Times New Roman"/>
          <w:sz w:val="28"/>
          <w:szCs w:val="28"/>
          <w:lang w:eastAsia="ru-RU"/>
        </w:rPr>
        <w:t>по</w:t>
      </w:r>
      <w:proofErr w:type="gramEnd"/>
      <w:r w:rsidRPr="0072562F">
        <w:rPr>
          <w:rFonts w:ascii="Times New Roman" w:eastAsiaTheme="minorEastAsia" w:hAnsi="Times New Roman" w:cs="Times New Roman"/>
          <w:sz w:val="28"/>
          <w:szCs w:val="28"/>
          <w:lang w:eastAsia="ru-RU"/>
        </w:rPr>
        <w:t xml:space="preserve"> ОТ. </w:t>
      </w:r>
    </w:p>
    <w:p w:rsidR="0072562F" w:rsidRPr="0072562F" w:rsidRDefault="0072562F" w:rsidP="0072562F">
      <w:pPr>
        <w:spacing w:after="0" w:line="240" w:lineRule="auto"/>
        <w:jc w:val="both"/>
        <w:textAlignment w:val="baseline"/>
        <w:rPr>
          <w:rFonts w:ascii="Times New Roman" w:eastAsiaTheme="minorEastAsia" w:hAnsi="Times New Roman" w:cs="Times New Roman"/>
          <w:sz w:val="28"/>
          <w:szCs w:val="28"/>
          <w:lang w:eastAsia="ru-RU"/>
        </w:rPr>
      </w:pPr>
      <w:r w:rsidRPr="0072562F">
        <w:rPr>
          <w:rFonts w:ascii="Times New Roman" w:eastAsiaTheme="minorEastAsia" w:hAnsi="Times New Roman" w:cs="Times New Roman"/>
          <w:sz w:val="28"/>
          <w:szCs w:val="28"/>
          <w:lang w:eastAsia="ru-RU"/>
        </w:rPr>
        <w:t xml:space="preserve">·     Своевременно организовывается  обучение и проверка знаний требований охраны труда вновь поступивших работников учреждения </w:t>
      </w:r>
    </w:p>
    <w:p w:rsidR="0072562F" w:rsidRPr="0072562F" w:rsidRDefault="0072562F" w:rsidP="0072562F">
      <w:pPr>
        <w:spacing w:after="0" w:line="240" w:lineRule="auto"/>
        <w:jc w:val="both"/>
        <w:textAlignment w:val="baseline"/>
        <w:rPr>
          <w:rFonts w:ascii="Times New Roman" w:eastAsiaTheme="minorEastAsia" w:hAnsi="Times New Roman" w:cs="Times New Roman"/>
          <w:sz w:val="28"/>
          <w:szCs w:val="28"/>
          <w:lang w:eastAsia="ru-RU"/>
        </w:rPr>
      </w:pPr>
      <w:r w:rsidRPr="0072562F">
        <w:rPr>
          <w:rFonts w:ascii="Times New Roman" w:eastAsiaTheme="minorEastAsia" w:hAnsi="Times New Roman" w:cs="Times New Roman"/>
          <w:sz w:val="28"/>
          <w:szCs w:val="28"/>
          <w:lang w:eastAsia="ru-RU"/>
        </w:rPr>
        <w:lastRenderedPageBreak/>
        <w:t xml:space="preserve">·      Организовано обучение работающих и воспитанников в учреждении мерам обеспечения пожарной безопасности. Проводятся тренировочные мероприятия по эвакуации детей  и всего персонала. </w:t>
      </w:r>
    </w:p>
    <w:p w:rsidR="0072562F" w:rsidRPr="0072562F" w:rsidRDefault="0072562F" w:rsidP="0072562F">
      <w:pPr>
        <w:spacing w:after="0" w:line="240" w:lineRule="auto"/>
        <w:jc w:val="both"/>
        <w:textAlignment w:val="baseline"/>
        <w:rPr>
          <w:rFonts w:ascii="Times New Roman" w:eastAsiaTheme="minorEastAsia" w:hAnsi="Times New Roman" w:cs="Times New Roman"/>
          <w:sz w:val="28"/>
          <w:szCs w:val="28"/>
          <w:lang w:eastAsia="ru-RU"/>
        </w:rPr>
      </w:pPr>
      <w:r w:rsidRPr="0072562F">
        <w:rPr>
          <w:rFonts w:ascii="Times New Roman" w:eastAsiaTheme="minorEastAsia" w:hAnsi="Times New Roman" w:cs="Times New Roman"/>
          <w:sz w:val="28"/>
          <w:szCs w:val="28"/>
          <w:lang w:eastAsia="ru-RU"/>
        </w:rPr>
        <w:t xml:space="preserve">·  Своевременно проводятся инструктажи по охране труда и пожарной безопасности с работниками </w:t>
      </w:r>
    </w:p>
    <w:p w:rsidR="0072562F" w:rsidRPr="0072562F" w:rsidRDefault="0072562F" w:rsidP="0072562F">
      <w:pPr>
        <w:spacing w:after="0" w:line="240" w:lineRule="auto"/>
        <w:jc w:val="both"/>
        <w:textAlignment w:val="baseline"/>
        <w:rPr>
          <w:rFonts w:ascii="Times New Roman" w:eastAsiaTheme="minorEastAsia" w:hAnsi="Times New Roman" w:cs="Times New Roman"/>
          <w:sz w:val="28"/>
          <w:szCs w:val="28"/>
          <w:lang w:eastAsia="ru-RU"/>
        </w:rPr>
      </w:pPr>
      <w:r w:rsidRPr="0072562F">
        <w:rPr>
          <w:rFonts w:ascii="Times New Roman" w:eastAsiaTheme="minorEastAsia" w:hAnsi="Times New Roman" w:cs="Times New Roman"/>
          <w:sz w:val="28"/>
          <w:szCs w:val="28"/>
          <w:lang w:eastAsia="ru-RU"/>
        </w:rPr>
        <w:t xml:space="preserve">·     Разрабатываются мероприятия по предупреждению травматизма, дорожно-транспортных происшествий, несчастных случаев, происходящих на улице, воде, спортивных мероприятиях и т.д. </w:t>
      </w:r>
    </w:p>
    <w:p w:rsidR="0072562F" w:rsidRPr="0072562F" w:rsidRDefault="0072562F" w:rsidP="0072562F">
      <w:pPr>
        <w:spacing w:after="0" w:line="240" w:lineRule="auto"/>
        <w:jc w:val="both"/>
        <w:textAlignment w:val="baseline"/>
        <w:rPr>
          <w:rFonts w:ascii="Times New Roman" w:eastAsiaTheme="minorEastAsia" w:hAnsi="Times New Roman" w:cs="Times New Roman"/>
          <w:sz w:val="28"/>
          <w:szCs w:val="28"/>
          <w:lang w:eastAsia="ru-RU"/>
        </w:rPr>
      </w:pPr>
      <w:r w:rsidRPr="0072562F">
        <w:rPr>
          <w:rFonts w:ascii="Times New Roman" w:eastAsiaTheme="minorEastAsia" w:hAnsi="Times New Roman" w:cs="Times New Roman"/>
          <w:sz w:val="28"/>
          <w:szCs w:val="28"/>
          <w:lang w:eastAsia="ru-RU"/>
        </w:rPr>
        <w:t>·  Здание детского сада оборудовано современной пожарно-охранной сигнализацией и тревожной кнопкой, что позволяет оперативно вызвать наряд охраны в случае чрезвычайной ситуации. Обеспечение условий безопасности в МКДОУ выполняется согласно локальным нормативно-правовым документам. Имеются планы эвакуации.</w:t>
      </w:r>
    </w:p>
    <w:p w:rsidR="0072562F" w:rsidRPr="0072562F" w:rsidRDefault="0072562F" w:rsidP="0072562F">
      <w:pPr>
        <w:spacing w:after="0" w:line="240" w:lineRule="auto"/>
        <w:jc w:val="both"/>
        <w:textAlignment w:val="baseline"/>
        <w:rPr>
          <w:rFonts w:ascii="Times New Roman" w:eastAsiaTheme="minorEastAsia" w:hAnsi="Times New Roman" w:cs="Times New Roman"/>
          <w:sz w:val="28"/>
          <w:szCs w:val="28"/>
          <w:lang w:eastAsia="ru-RU"/>
        </w:rPr>
      </w:pPr>
      <w:r w:rsidRPr="0072562F">
        <w:rPr>
          <w:rFonts w:ascii="Times New Roman" w:eastAsiaTheme="minorEastAsia" w:hAnsi="Times New Roman" w:cs="Times New Roman"/>
          <w:sz w:val="28"/>
          <w:szCs w:val="28"/>
          <w:lang w:eastAsia="ru-RU"/>
        </w:rPr>
        <w:t>Территория по всему периметру ограждена металлическим забором.</w:t>
      </w:r>
    </w:p>
    <w:p w:rsidR="0072562F" w:rsidRPr="0072562F" w:rsidRDefault="0072562F" w:rsidP="0072562F">
      <w:pPr>
        <w:spacing w:after="0" w:line="240" w:lineRule="auto"/>
        <w:jc w:val="both"/>
        <w:textAlignment w:val="baseline"/>
        <w:rPr>
          <w:rFonts w:ascii="Times New Roman" w:eastAsiaTheme="minorEastAsia" w:hAnsi="Times New Roman" w:cs="Times New Roman"/>
          <w:sz w:val="28"/>
          <w:szCs w:val="28"/>
          <w:lang w:eastAsia="ru-RU"/>
        </w:rPr>
      </w:pPr>
      <w:r w:rsidRPr="0072562F">
        <w:rPr>
          <w:rFonts w:ascii="Times New Roman" w:eastAsiaTheme="minorEastAsia" w:hAnsi="Times New Roman" w:cs="Times New Roman"/>
          <w:sz w:val="28"/>
          <w:szCs w:val="28"/>
          <w:lang w:eastAsia="ru-RU"/>
        </w:rPr>
        <w:t>Прогулочные площадки в хорошем санитарном состоянии и содержании.</w:t>
      </w:r>
    </w:p>
    <w:p w:rsidR="0072562F" w:rsidRDefault="0072562F" w:rsidP="0072562F">
      <w:pPr>
        <w:spacing w:after="0" w:line="240" w:lineRule="auto"/>
        <w:jc w:val="both"/>
        <w:textAlignment w:val="baseline"/>
        <w:rPr>
          <w:rFonts w:ascii="Times New Roman" w:eastAsiaTheme="minorEastAsia" w:hAnsi="Times New Roman" w:cs="Times New Roman"/>
          <w:sz w:val="28"/>
          <w:szCs w:val="28"/>
          <w:lang w:eastAsia="ru-RU"/>
        </w:rPr>
      </w:pPr>
      <w:r w:rsidRPr="0072562F">
        <w:rPr>
          <w:rFonts w:ascii="Times New Roman" w:eastAsiaTheme="minorEastAsia" w:hAnsi="Times New Roman" w:cs="Times New Roman"/>
          <w:sz w:val="28"/>
          <w:szCs w:val="28"/>
          <w:lang w:eastAsia="ru-RU"/>
        </w:rPr>
        <w:t>С детьми проводятся беседы, занятия по ОБЖ, развлечения по соблюдению правил безопасности на дорогах. Проводится вводный инструктаж с вновь прибывшими сотрудниками, противопожарный инструктаж и инструктаж по электробезопасности.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rsidR="00B06F34" w:rsidRPr="00A9204C" w:rsidRDefault="00B06F34" w:rsidP="0072562F">
      <w:pPr>
        <w:spacing w:after="0" w:line="240" w:lineRule="auto"/>
        <w:jc w:val="both"/>
        <w:textAlignment w:val="baseline"/>
        <w:rPr>
          <w:rFonts w:ascii="Times New Roman" w:eastAsiaTheme="minorEastAsia" w:hAnsi="Times New Roman" w:cs="Times New Roman"/>
          <w:sz w:val="28"/>
          <w:szCs w:val="28"/>
          <w:lang w:eastAsia="ru-RU"/>
        </w:rPr>
      </w:pPr>
    </w:p>
    <w:p w:rsidR="00DD2FD6" w:rsidRPr="00DD2FD6" w:rsidRDefault="00A626C4" w:rsidP="00E052A2">
      <w:pPr>
        <w:ind w:firstLine="708"/>
        <w:jc w:val="both"/>
        <w:rPr>
          <w:rFonts w:ascii="Arial" w:hAnsi="Arial" w:cs="Arial"/>
          <w:b/>
          <w:color w:val="5F497A"/>
          <w:sz w:val="28"/>
          <w:szCs w:val="28"/>
        </w:rPr>
      </w:pPr>
      <w:r w:rsidRPr="00A626C4">
        <w:rPr>
          <w:rFonts w:ascii="Times New Roman" w:eastAsia="Calibri" w:hAnsi="Times New Roman" w:cs="Times New Roman"/>
          <w:sz w:val="28"/>
          <w:szCs w:val="28"/>
        </w:rPr>
        <w:t xml:space="preserve"> </w:t>
      </w:r>
      <w:r w:rsidR="00DD2FD6">
        <w:rPr>
          <w:rFonts w:ascii="Arial" w:hAnsi="Arial" w:cs="Arial"/>
          <w:b/>
          <w:color w:val="5F497A"/>
          <w:sz w:val="28"/>
          <w:szCs w:val="28"/>
          <w:lang w:val="en-US"/>
        </w:rPr>
        <w:t>V</w:t>
      </w:r>
      <w:r w:rsidR="0072562F">
        <w:rPr>
          <w:rFonts w:ascii="Arial" w:hAnsi="Arial" w:cs="Arial"/>
          <w:b/>
          <w:color w:val="5F497A"/>
          <w:sz w:val="28"/>
          <w:szCs w:val="28"/>
          <w:lang w:val="en-US"/>
        </w:rPr>
        <w:t>I</w:t>
      </w:r>
      <w:r w:rsidR="00DD2FD6" w:rsidRPr="00DD2FD6">
        <w:rPr>
          <w:rFonts w:ascii="Arial" w:hAnsi="Arial" w:cs="Arial"/>
          <w:b/>
          <w:color w:val="5F497A"/>
          <w:sz w:val="28"/>
          <w:szCs w:val="28"/>
        </w:rPr>
        <w:t>.</w:t>
      </w:r>
      <w:r w:rsidR="00DD2FD6">
        <w:rPr>
          <w:rFonts w:ascii="Arial" w:hAnsi="Arial" w:cs="Arial"/>
          <w:b/>
          <w:color w:val="5F497A"/>
          <w:sz w:val="28"/>
          <w:szCs w:val="28"/>
          <w:lang w:val="en-US"/>
        </w:rPr>
        <w:t>O</w:t>
      </w:r>
      <w:r w:rsidR="007225BC">
        <w:rPr>
          <w:rFonts w:ascii="Arial" w:hAnsi="Arial" w:cs="Arial"/>
          <w:b/>
          <w:color w:val="5F497A"/>
          <w:sz w:val="28"/>
          <w:szCs w:val="28"/>
        </w:rPr>
        <w:t xml:space="preserve">СНОВНЫЕ ПРОБЛЕМЫ И НАПРАВЛЕНИЯ РАЗВИТИЯ </w:t>
      </w:r>
    </w:p>
    <w:p w:rsidR="00A626C4" w:rsidRPr="00BE6617" w:rsidRDefault="00A626C4" w:rsidP="00E052A2">
      <w:pPr>
        <w:ind w:firstLine="708"/>
        <w:jc w:val="both"/>
        <w:rPr>
          <w:rFonts w:ascii="Times New Roman" w:eastAsia="Calibri" w:hAnsi="Times New Roman" w:cs="Times New Roman"/>
          <w:sz w:val="28"/>
          <w:szCs w:val="28"/>
          <w:u w:val="single"/>
        </w:rPr>
      </w:pPr>
      <w:r w:rsidRPr="00BE6617">
        <w:rPr>
          <w:rFonts w:ascii="Times New Roman" w:eastAsia="Calibri" w:hAnsi="Times New Roman" w:cs="Times New Roman"/>
          <w:sz w:val="28"/>
          <w:szCs w:val="28"/>
          <w:u w:val="single"/>
        </w:rPr>
        <w:t>Проблемы:</w:t>
      </w:r>
    </w:p>
    <w:p w:rsidR="00A626C4" w:rsidRDefault="00A626C4" w:rsidP="00DD2FD6">
      <w:pPr>
        <w:spacing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1.улучшение материальной базы (пополнение игрового, физкультурного</w:t>
      </w:r>
      <w:r w:rsidR="00F51AE7">
        <w:rPr>
          <w:rFonts w:ascii="Times New Roman" w:eastAsia="Calibri" w:hAnsi="Times New Roman" w:cs="Times New Roman"/>
          <w:sz w:val="28"/>
          <w:szCs w:val="28"/>
        </w:rPr>
        <w:t>, информационно-технического</w:t>
      </w:r>
      <w:r>
        <w:rPr>
          <w:rFonts w:ascii="Times New Roman" w:eastAsia="Calibri" w:hAnsi="Times New Roman" w:cs="Times New Roman"/>
          <w:sz w:val="28"/>
          <w:szCs w:val="28"/>
        </w:rPr>
        <w:t xml:space="preserve"> оборудования)</w:t>
      </w:r>
    </w:p>
    <w:p w:rsidR="00A626C4" w:rsidRDefault="00A626C4" w:rsidP="00DD2FD6">
      <w:pPr>
        <w:spacing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2.Повышение квалификации педагогов (нет педагогов с высшей категорией)</w:t>
      </w:r>
    </w:p>
    <w:p w:rsidR="00BE6617" w:rsidRDefault="00A626C4" w:rsidP="00DD2FD6">
      <w:pPr>
        <w:spacing w:line="240" w:lineRule="auto"/>
        <w:ind w:firstLine="708"/>
        <w:jc w:val="both"/>
        <w:rPr>
          <w:rFonts w:ascii="Times New Roman" w:eastAsia="Calibri" w:hAnsi="Times New Roman" w:cs="Times New Roman"/>
          <w:sz w:val="28"/>
          <w:szCs w:val="28"/>
        </w:rPr>
      </w:pPr>
      <w:r w:rsidRPr="00BE6617">
        <w:rPr>
          <w:rFonts w:ascii="Times New Roman" w:eastAsia="Calibri" w:hAnsi="Times New Roman" w:cs="Times New Roman"/>
          <w:sz w:val="28"/>
          <w:szCs w:val="28"/>
          <w:u w:val="single"/>
        </w:rPr>
        <w:t>Направления развития</w:t>
      </w:r>
      <w:r w:rsidR="00BE6617">
        <w:rPr>
          <w:rFonts w:ascii="Times New Roman" w:eastAsia="Calibri" w:hAnsi="Times New Roman" w:cs="Times New Roman"/>
          <w:sz w:val="28"/>
          <w:szCs w:val="28"/>
        </w:rPr>
        <w:t>:</w:t>
      </w:r>
    </w:p>
    <w:p w:rsidR="00A626C4" w:rsidRPr="00B06F34" w:rsidRDefault="00B06F34" w:rsidP="00B06F34">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BE6617" w:rsidRPr="00B06F34">
        <w:rPr>
          <w:rFonts w:ascii="Times New Roman" w:hAnsi="Times New Roman" w:cs="Times New Roman"/>
          <w:sz w:val="28"/>
          <w:szCs w:val="28"/>
        </w:rPr>
        <w:t>Повышение рейтинга учреждения в системе дошкольного образования района и эффективности функционирования ДОУ в современных условиях</w:t>
      </w:r>
      <w:r w:rsidR="00A626C4" w:rsidRPr="00B06F34">
        <w:rPr>
          <w:rFonts w:ascii="Times New Roman" w:hAnsi="Times New Roman" w:cs="Times New Roman"/>
          <w:sz w:val="28"/>
          <w:szCs w:val="28"/>
        </w:rPr>
        <w:t xml:space="preserve"> </w:t>
      </w:r>
      <w:r w:rsidR="00BE6617" w:rsidRPr="00B06F34">
        <w:rPr>
          <w:rFonts w:ascii="Times New Roman" w:hAnsi="Times New Roman" w:cs="Times New Roman"/>
          <w:sz w:val="28"/>
          <w:szCs w:val="28"/>
        </w:rPr>
        <w:t>развития образования, за счет совершенствования процессов организации дополнительных образовательных и оздоровительных услуг в ДОУ</w:t>
      </w:r>
      <w:r w:rsidRPr="00B06F34">
        <w:rPr>
          <w:rFonts w:ascii="Times New Roman" w:hAnsi="Times New Roman" w:cs="Times New Roman"/>
          <w:sz w:val="28"/>
          <w:szCs w:val="28"/>
        </w:rPr>
        <w:t>.</w:t>
      </w:r>
    </w:p>
    <w:p w:rsidR="009E78A2" w:rsidRPr="00B06F34" w:rsidRDefault="00B06F34" w:rsidP="00B06F34">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9E78A2" w:rsidRPr="00B06F34">
        <w:rPr>
          <w:rFonts w:ascii="Times New Roman" w:hAnsi="Times New Roman" w:cs="Times New Roman"/>
          <w:sz w:val="28"/>
          <w:szCs w:val="28"/>
        </w:rPr>
        <w:t>Создание гибкой модели организации ДОУ, обеспечивающей сохранность и укрепление физического и психологического развития всех категорий детей дошкольного возраста</w:t>
      </w:r>
    </w:p>
    <w:p w:rsidR="00DA7C9D" w:rsidRPr="00B06F34" w:rsidRDefault="00B06F34" w:rsidP="00B06F34">
      <w:pPr>
        <w:pStyle w:val="a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AB7CB1" w:rsidRPr="00B06F34">
        <w:rPr>
          <w:rFonts w:ascii="Times New Roman" w:hAnsi="Times New Roman" w:cs="Times New Roman"/>
          <w:color w:val="000000"/>
          <w:sz w:val="28"/>
          <w:szCs w:val="28"/>
        </w:rPr>
        <w:t xml:space="preserve">Построение образовательного пространства в рамках приоритетного </w:t>
      </w:r>
      <w:r w:rsidR="00DA7C9D" w:rsidRPr="00B06F34">
        <w:rPr>
          <w:rFonts w:ascii="Times New Roman" w:hAnsi="Times New Roman" w:cs="Times New Roman"/>
          <w:color w:val="000000"/>
          <w:sz w:val="28"/>
          <w:szCs w:val="28"/>
        </w:rPr>
        <w:t xml:space="preserve"> </w:t>
      </w:r>
      <w:r w:rsidR="00DA7C9D" w:rsidRPr="00B06F34">
        <w:rPr>
          <w:rFonts w:ascii="Times New Roman" w:hAnsi="Times New Roman" w:cs="Times New Roman"/>
          <w:bCs/>
          <w:sz w:val="28"/>
          <w:szCs w:val="28"/>
        </w:rPr>
        <w:t>направления деятельности дошкольного</w:t>
      </w:r>
      <w:r w:rsidR="00AB7CB1" w:rsidRPr="00B06F34">
        <w:rPr>
          <w:rFonts w:ascii="Times New Roman" w:hAnsi="Times New Roman" w:cs="Times New Roman"/>
          <w:bCs/>
          <w:sz w:val="28"/>
          <w:szCs w:val="28"/>
        </w:rPr>
        <w:t xml:space="preserve"> </w:t>
      </w:r>
      <w:r w:rsidR="00DA7C9D" w:rsidRPr="00B06F34">
        <w:rPr>
          <w:rFonts w:ascii="Times New Roman" w:hAnsi="Times New Roman" w:cs="Times New Roman"/>
          <w:bCs/>
          <w:sz w:val="28"/>
          <w:szCs w:val="28"/>
        </w:rPr>
        <w:t>образовательного учреждения на следующий 201</w:t>
      </w:r>
      <w:r w:rsidR="00327AFD">
        <w:rPr>
          <w:rFonts w:ascii="Times New Roman" w:hAnsi="Times New Roman" w:cs="Times New Roman"/>
          <w:bCs/>
          <w:sz w:val="28"/>
          <w:szCs w:val="28"/>
        </w:rPr>
        <w:t>6</w:t>
      </w:r>
      <w:r w:rsidR="00DA7C9D" w:rsidRPr="00B06F34">
        <w:rPr>
          <w:rFonts w:ascii="Times New Roman" w:hAnsi="Times New Roman" w:cs="Times New Roman"/>
          <w:bCs/>
          <w:sz w:val="28"/>
          <w:szCs w:val="28"/>
        </w:rPr>
        <w:t>-201</w:t>
      </w:r>
      <w:r w:rsidR="00327AFD">
        <w:rPr>
          <w:rFonts w:ascii="Times New Roman" w:hAnsi="Times New Roman" w:cs="Times New Roman"/>
          <w:bCs/>
          <w:sz w:val="28"/>
          <w:szCs w:val="28"/>
        </w:rPr>
        <w:t>7</w:t>
      </w:r>
      <w:r w:rsidR="00DA7C9D" w:rsidRPr="00B06F34">
        <w:rPr>
          <w:rFonts w:ascii="Times New Roman" w:hAnsi="Times New Roman" w:cs="Times New Roman"/>
          <w:bCs/>
          <w:sz w:val="28"/>
          <w:szCs w:val="28"/>
        </w:rPr>
        <w:t xml:space="preserve"> учебный год.</w:t>
      </w:r>
    </w:p>
    <w:p w:rsidR="009E78A2" w:rsidRPr="00B06F34" w:rsidRDefault="00B06F34" w:rsidP="00B06F34">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9E78A2" w:rsidRPr="00B06F34">
        <w:rPr>
          <w:rFonts w:ascii="Times New Roman" w:hAnsi="Times New Roman" w:cs="Times New Roman"/>
          <w:sz w:val="28"/>
          <w:szCs w:val="28"/>
        </w:rPr>
        <w:t>Предоставление возможности получения каждым воспитанником ДОУ качественного образования, исходя из особенностей личностного своеобразия.</w:t>
      </w:r>
    </w:p>
    <w:p w:rsidR="009E78A2" w:rsidRPr="00B06F34" w:rsidRDefault="00B06F34" w:rsidP="00B06F34">
      <w:pPr>
        <w:pStyle w:val="a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E78A2" w:rsidRPr="00B06F34">
        <w:rPr>
          <w:rFonts w:ascii="Times New Roman" w:hAnsi="Times New Roman" w:cs="Times New Roman"/>
          <w:sz w:val="28"/>
          <w:szCs w:val="28"/>
        </w:rPr>
        <w:t xml:space="preserve">Создание координированной </w:t>
      </w:r>
      <w:proofErr w:type="gramStart"/>
      <w:r w:rsidR="009E78A2" w:rsidRPr="00B06F34">
        <w:rPr>
          <w:rFonts w:ascii="Times New Roman" w:hAnsi="Times New Roman" w:cs="Times New Roman"/>
          <w:sz w:val="28"/>
          <w:szCs w:val="28"/>
        </w:rPr>
        <w:t>системы мониторинга достижения планируемых результатов развития воспитанников</w:t>
      </w:r>
      <w:proofErr w:type="gramEnd"/>
      <w:r w:rsidR="009E78A2" w:rsidRPr="00B06F34">
        <w:rPr>
          <w:rFonts w:ascii="Times New Roman" w:hAnsi="Times New Roman" w:cs="Times New Roman"/>
          <w:sz w:val="28"/>
          <w:szCs w:val="28"/>
        </w:rPr>
        <w:t xml:space="preserve"> ДОУ.</w:t>
      </w:r>
    </w:p>
    <w:p w:rsidR="009E78A2" w:rsidRPr="00B06F34" w:rsidRDefault="00B06F34" w:rsidP="00B06F34">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9E78A2" w:rsidRPr="00B06F34">
        <w:rPr>
          <w:rFonts w:ascii="Times New Roman" w:hAnsi="Times New Roman" w:cs="Times New Roman"/>
          <w:sz w:val="28"/>
          <w:szCs w:val="28"/>
        </w:rPr>
        <w:t>Совершенствование работы по самообразованию педагогического коллектива в целом и каждого его участника в отдельности.</w:t>
      </w:r>
    </w:p>
    <w:p w:rsidR="009E78A2" w:rsidRPr="00B06F34" w:rsidRDefault="009E78A2" w:rsidP="00B06F34">
      <w:pPr>
        <w:pStyle w:val="a9"/>
        <w:jc w:val="both"/>
        <w:rPr>
          <w:rFonts w:ascii="Times New Roman" w:hAnsi="Times New Roman" w:cs="Times New Roman"/>
          <w:sz w:val="28"/>
          <w:szCs w:val="28"/>
        </w:rPr>
      </w:pPr>
      <w:r w:rsidRPr="00B06F34">
        <w:rPr>
          <w:rFonts w:ascii="Times New Roman" w:hAnsi="Times New Roman" w:cs="Times New Roman"/>
          <w:sz w:val="28"/>
          <w:szCs w:val="28"/>
        </w:rPr>
        <w:t>Использование новых форм повышения квалификации «Менеджер в образовании», «</w:t>
      </w:r>
      <w:proofErr w:type="gramStart"/>
      <w:r w:rsidRPr="00B06F34">
        <w:rPr>
          <w:rFonts w:ascii="Times New Roman" w:hAnsi="Times New Roman" w:cs="Times New Roman"/>
          <w:sz w:val="28"/>
          <w:szCs w:val="28"/>
        </w:rPr>
        <w:t>Интернет-технологии</w:t>
      </w:r>
      <w:proofErr w:type="gramEnd"/>
      <w:r w:rsidRPr="00B06F34">
        <w:rPr>
          <w:rFonts w:ascii="Times New Roman" w:hAnsi="Times New Roman" w:cs="Times New Roman"/>
          <w:sz w:val="28"/>
          <w:szCs w:val="28"/>
        </w:rPr>
        <w:t>», «</w:t>
      </w:r>
      <w:r w:rsidRPr="00B06F34">
        <w:rPr>
          <w:rFonts w:ascii="Times New Roman" w:hAnsi="Times New Roman" w:cs="Times New Roman"/>
          <w:sz w:val="28"/>
          <w:szCs w:val="28"/>
          <w:lang w:val="en-US"/>
        </w:rPr>
        <w:t>Intel</w:t>
      </w:r>
      <w:r w:rsidRPr="00B06F34">
        <w:rPr>
          <w:rFonts w:ascii="Times New Roman" w:hAnsi="Times New Roman" w:cs="Times New Roman"/>
          <w:sz w:val="28"/>
          <w:szCs w:val="28"/>
        </w:rPr>
        <w:t xml:space="preserve"> - обучение для будущего», «Современные подходы к управлению ДОУ» и другие.</w:t>
      </w:r>
    </w:p>
    <w:p w:rsidR="00DA7C9D" w:rsidRPr="00B06F34" w:rsidRDefault="00DA7C9D" w:rsidP="00B06F34">
      <w:pPr>
        <w:pStyle w:val="a9"/>
        <w:jc w:val="both"/>
        <w:rPr>
          <w:rFonts w:ascii="Times New Roman" w:hAnsi="Times New Roman" w:cs="Times New Roman"/>
          <w:sz w:val="28"/>
          <w:szCs w:val="28"/>
        </w:rPr>
      </w:pPr>
    </w:p>
    <w:p w:rsidR="00DA7C9D" w:rsidRPr="00B06F34" w:rsidRDefault="00B06F34" w:rsidP="00B06F34">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DA7C9D" w:rsidRPr="00B06F34">
        <w:rPr>
          <w:rFonts w:ascii="Times New Roman" w:hAnsi="Times New Roman" w:cs="Times New Roman"/>
          <w:sz w:val="28"/>
          <w:szCs w:val="28"/>
        </w:rPr>
        <w:t xml:space="preserve">Изменение технологий взаимодействия с родителями: переход </w:t>
      </w:r>
      <w:proofErr w:type="gramStart"/>
      <w:r w:rsidR="00DA7C9D" w:rsidRPr="00B06F34">
        <w:rPr>
          <w:rFonts w:ascii="Times New Roman" w:hAnsi="Times New Roman" w:cs="Times New Roman"/>
          <w:sz w:val="28"/>
          <w:szCs w:val="28"/>
        </w:rPr>
        <w:t>от</w:t>
      </w:r>
      <w:proofErr w:type="gramEnd"/>
    </w:p>
    <w:p w:rsidR="00DA7C9D" w:rsidRPr="00B06F34" w:rsidRDefault="00DA7C9D" w:rsidP="00B06F34">
      <w:pPr>
        <w:pStyle w:val="a9"/>
        <w:jc w:val="both"/>
        <w:rPr>
          <w:rFonts w:ascii="Times New Roman" w:hAnsi="Times New Roman" w:cs="Times New Roman"/>
          <w:sz w:val="28"/>
          <w:szCs w:val="28"/>
        </w:rPr>
      </w:pPr>
      <w:r w:rsidRPr="00B06F34">
        <w:rPr>
          <w:rFonts w:ascii="Times New Roman" w:hAnsi="Times New Roman" w:cs="Times New Roman"/>
          <w:sz w:val="28"/>
          <w:szCs w:val="28"/>
        </w:rPr>
        <w:t xml:space="preserve">групповых форм работы педагога к </w:t>
      </w:r>
      <w:proofErr w:type="gramStart"/>
      <w:r w:rsidRPr="00B06F34">
        <w:rPr>
          <w:rFonts w:ascii="Times New Roman" w:hAnsi="Times New Roman" w:cs="Times New Roman"/>
          <w:sz w:val="28"/>
          <w:szCs w:val="28"/>
        </w:rPr>
        <w:t>индивидуальным</w:t>
      </w:r>
      <w:proofErr w:type="gramEnd"/>
      <w:r w:rsidRPr="00B06F34">
        <w:rPr>
          <w:rFonts w:ascii="Times New Roman" w:hAnsi="Times New Roman" w:cs="Times New Roman"/>
          <w:sz w:val="28"/>
          <w:szCs w:val="28"/>
        </w:rPr>
        <w:t>, от передачи знаний к</w:t>
      </w:r>
    </w:p>
    <w:p w:rsidR="00DA7C9D" w:rsidRPr="00B06F34" w:rsidRDefault="00DA7C9D" w:rsidP="00B06F34">
      <w:pPr>
        <w:pStyle w:val="a9"/>
        <w:jc w:val="both"/>
        <w:rPr>
          <w:rFonts w:ascii="Times New Roman" w:hAnsi="Times New Roman" w:cs="Times New Roman"/>
          <w:sz w:val="28"/>
          <w:szCs w:val="28"/>
        </w:rPr>
      </w:pPr>
      <w:r w:rsidRPr="00B06F34">
        <w:rPr>
          <w:rFonts w:ascii="Times New Roman" w:hAnsi="Times New Roman" w:cs="Times New Roman"/>
          <w:sz w:val="28"/>
          <w:szCs w:val="28"/>
        </w:rPr>
        <w:t>формированию умений и навыков общения и адекватной помощи собственным детям.</w:t>
      </w:r>
    </w:p>
    <w:p w:rsidR="009E78A2" w:rsidRPr="00B06F34" w:rsidRDefault="009E78A2" w:rsidP="00B06F34">
      <w:pPr>
        <w:pStyle w:val="a9"/>
        <w:jc w:val="both"/>
        <w:rPr>
          <w:rFonts w:ascii="Times New Roman" w:hAnsi="Times New Roman" w:cs="Times New Roman"/>
          <w:sz w:val="28"/>
          <w:szCs w:val="28"/>
        </w:rPr>
      </w:pPr>
    </w:p>
    <w:p w:rsidR="00A626C4" w:rsidRPr="00B06F34" w:rsidRDefault="00B06F34" w:rsidP="00B06F34">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9E78A2" w:rsidRPr="00B06F34">
        <w:rPr>
          <w:rFonts w:ascii="Times New Roman" w:hAnsi="Times New Roman" w:cs="Times New Roman"/>
          <w:sz w:val="28"/>
          <w:szCs w:val="28"/>
        </w:rPr>
        <w:t xml:space="preserve"> Привлечение внебюджетных средств, потенциальных спонсоров и социальных партнеров для обогащения развивающей среды, материально-технической базы и повышению уровня </w:t>
      </w:r>
      <w:proofErr w:type="spellStart"/>
      <w:r w:rsidR="009E78A2" w:rsidRPr="00B06F34">
        <w:rPr>
          <w:rFonts w:ascii="Times New Roman" w:hAnsi="Times New Roman" w:cs="Times New Roman"/>
          <w:sz w:val="28"/>
          <w:szCs w:val="28"/>
        </w:rPr>
        <w:t>воспитательно</w:t>
      </w:r>
      <w:proofErr w:type="spellEnd"/>
      <w:r w:rsidR="009E78A2" w:rsidRPr="00B06F34">
        <w:rPr>
          <w:rFonts w:ascii="Times New Roman" w:hAnsi="Times New Roman" w:cs="Times New Roman"/>
          <w:sz w:val="28"/>
          <w:szCs w:val="28"/>
        </w:rPr>
        <w:t>-образовательного процесса.</w:t>
      </w:r>
    </w:p>
    <w:p w:rsidR="00C2677A" w:rsidRDefault="00C2677A" w:rsidP="00C2677A">
      <w:pPr>
        <w:autoSpaceDE w:val="0"/>
        <w:autoSpaceDN w:val="0"/>
        <w:adjustRightInd w:val="0"/>
        <w:spacing w:after="0" w:line="240" w:lineRule="auto"/>
        <w:rPr>
          <w:rFonts w:ascii="Georgia" w:hAnsi="Georgia" w:cs="Georgia"/>
          <w:sz w:val="20"/>
          <w:szCs w:val="20"/>
        </w:rPr>
      </w:pPr>
    </w:p>
    <w:sectPr w:rsidR="00C2677A" w:rsidSect="00F14E91">
      <w:pgSz w:w="11906" w:h="16838"/>
      <w:pgMar w:top="1134" w:right="850" w:bottom="1134" w:left="993" w:header="708" w:footer="708" w:gutter="0"/>
      <w:pgBorders w:display="firstPage" w:offsetFrom="page">
        <w:top w:val="dashDotStroked" w:sz="24" w:space="24" w:color="002060"/>
        <w:left w:val="dashDotStroked" w:sz="24" w:space="24" w:color="002060"/>
        <w:bottom w:val="dashDotStroked" w:sz="24" w:space="24" w:color="002060"/>
        <w:right w:val="dashDotStroked"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Georgia-BoldItalic">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6487"/>
    <w:multiLevelType w:val="hybridMultilevel"/>
    <w:tmpl w:val="DA4E986C"/>
    <w:lvl w:ilvl="0" w:tplc="00120FE2">
      <w:start w:val="1"/>
      <w:numFmt w:val="bullet"/>
      <w:lvlText w:val=""/>
      <w:lvlJc w:val="left"/>
      <w:pPr>
        <w:tabs>
          <w:tab w:val="num" w:pos="720"/>
        </w:tabs>
        <w:ind w:left="720" w:hanging="360"/>
      </w:pPr>
      <w:rPr>
        <w:rFonts w:ascii="Wingdings" w:hAnsi="Wingdings" w:hint="default"/>
      </w:rPr>
    </w:lvl>
    <w:lvl w:ilvl="1" w:tplc="8EF83A5E" w:tentative="1">
      <w:start w:val="1"/>
      <w:numFmt w:val="bullet"/>
      <w:lvlText w:val=""/>
      <w:lvlJc w:val="left"/>
      <w:pPr>
        <w:tabs>
          <w:tab w:val="num" w:pos="1440"/>
        </w:tabs>
        <w:ind w:left="1440" w:hanging="360"/>
      </w:pPr>
      <w:rPr>
        <w:rFonts w:ascii="Wingdings" w:hAnsi="Wingdings" w:hint="default"/>
      </w:rPr>
    </w:lvl>
    <w:lvl w:ilvl="2" w:tplc="9744992A" w:tentative="1">
      <w:start w:val="1"/>
      <w:numFmt w:val="bullet"/>
      <w:lvlText w:val=""/>
      <w:lvlJc w:val="left"/>
      <w:pPr>
        <w:tabs>
          <w:tab w:val="num" w:pos="2160"/>
        </w:tabs>
        <w:ind w:left="2160" w:hanging="360"/>
      </w:pPr>
      <w:rPr>
        <w:rFonts w:ascii="Wingdings" w:hAnsi="Wingdings" w:hint="default"/>
      </w:rPr>
    </w:lvl>
    <w:lvl w:ilvl="3" w:tplc="4CBC3C8A" w:tentative="1">
      <w:start w:val="1"/>
      <w:numFmt w:val="bullet"/>
      <w:lvlText w:val=""/>
      <w:lvlJc w:val="left"/>
      <w:pPr>
        <w:tabs>
          <w:tab w:val="num" w:pos="2880"/>
        </w:tabs>
        <w:ind w:left="2880" w:hanging="360"/>
      </w:pPr>
      <w:rPr>
        <w:rFonts w:ascii="Wingdings" w:hAnsi="Wingdings" w:hint="default"/>
      </w:rPr>
    </w:lvl>
    <w:lvl w:ilvl="4" w:tplc="CFE07404" w:tentative="1">
      <w:start w:val="1"/>
      <w:numFmt w:val="bullet"/>
      <w:lvlText w:val=""/>
      <w:lvlJc w:val="left"/>
      <w:pPr>
        <w:tabs>
          <w:tab w:val="num" w:pos="3600"/>
        </w:tabs>
        <w:ind w:left="3600" w:hanging="360"/>
      </w:pPr>
      <w:rPr>
        <w:rFonts w:ascii="Wingdings" w:hAnsi="Wingdings" w:hint="default"/>
      </w:rPr>
    </w:lvl>
    <w:lvl w:ilvl="5" w:tplc="17D22ED2" w:tentative="1">
      <w:start w:val="1"/>
      <w:numFmt w:val="bullet"/>
      <w:lvlText w:val=""/>
      <w:lvlJc w:val="left"/>
      <w:pPr>
        <w:tabs>
          <w:tab w:val="num" w:pos="4320"/>
        </w:tabs>
        <w:ind w:left="4320" w:hanging="360"/>
      </w:pPr>
      <w:rPr>
        <w:rFonts w:ascii="Wingdings" w:hAnsi="Wingdings" w:hint="default"/>
      </w:rPr>
    </w:lvl>
    <w:lvl w:ilvl="6" w:tplc="7D5EE002" w:tentative="1">
      <w:start w:val="1"/>
      <w:numFmt w:val="bullet"/>
      <w:lvlText w:val=""/>
      <w:lvlJc w:val="left"/>
      <w:pPr>
        <w:tabs>
          <w:tab w:val="num" w:pos="5040"/>
        </w:tabs>
        <w:ind w:left="5040" w:hanging="360"/>
      </w:pPr>
      <w:rPr>
        <w:rFonts w:ascii="Wingdings" w:hAnsi="Wingdings" w:hint="default"/>
      </w:rPr>
    </w:lvl>
    <w:lvl w:ilvl="7" w:tplc="30FE01B8" w:tentative="1">
      <w:start w:val="1"/>
      <w:numFmt w:val="bullet"/>
      <w:lvlText w:val=""/>
      <w:lvlJc w:val="left"/>
      <w:pPr>
        <w:tabs>
          <w:tab w:val="num" w:pos="5760"/>
        </w:tabs>
        <w:ind w:left="5760" w:hanging="360"/>
      </w:pPr>
      <w:rPr>
        <w:rFonts w:ascii="Wingdings" w:hAnsi="Wingdings" w:hint="default"/>
      </w:rPr>
    </w:lvl>
    <w:lvl w:ilvl="8" w:tplc="49384B36" w:tentative="1">
      <w:start w:val="1"/>
      <w:numFmt w:val="bullet"/>
      <w:lvlText w:val=""/>
      <w:lvlJc w:val="left"/>
      <w:pPr>
        <w:tabs>
          <w:tab w:val="num" w:pos="6480"/>
        </w:tabs>
        <w:ind w:left="6480" w:hanging="360"/>
      </w:pPr>
      <w:rPr>
        <w:rFonts w:ascii="Wingdings" w:hAnsi="Wingdings" w:hint="default"/>
      </w:rPr>
    </w:lvl>
  </w:abstractNum>
  <w:abstractNum w:abstractNumId="1">
    <w:nsid w:val="0A1A49D8"/>
    <w:multiLevelType w:val="hybridMultilevel"/>
    <w:tmpl w:val="5B680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9F6B4A"/>
    <w:multiLevelType w:val="hybridMultilevel"/>
    <w:tmpl w:val="A5B6CAF2"/>
    <w:lvl w:ilvl="0" w:tplc="60EA7C10">
      <w:start w:val="1"/>
      <w:numFmt w:val="bullet"/>
      <w:lvlText w:val=""/>
      <w:lvlJc w:val="left"/>
      <w:pPr>
        <w:tabs>
          <w:tab w:val="num" w:pos="720"/>
        </w:tabs>
        <w:ind w:left="720" w:hanging="360"/>
      </w:pPr>
      <w:rPr>
        <w:rFonts w:ascii="Wingdings" w:hAnsi="Wingdings" w:hint="default"/>
      </w:rPr>
    </w:lvl>
    <w:lvl w:ilvl="1" w:tplc="DB584078" w:tentative="1">
      <w:start w:val="1"/>
      <w:numFmt w:val="bullet"/>
      <w:lvlText w:val=""/>
      <w:lvlJc w:val="left"/>
      <w:pPr>
        <w:tabs>
          <w:tab w:val="num" w:pos="1440"/>
        </w:tabs>
        <w:ind w:left="1440" w:hanging="360"/>
      </w:pPr>
      <w:rPr>
        <w:rFonts w:ascii="Wingdings" w:hAnsi="Wingdings" w:hint="default"/>
      </w:rPr>
    </w:lvl>
    <w:lvl w:ilvl="2" w:tplc="89D2D27C" w:tentative="1">
      <w:start w:val="1"/>
      <w:numFmt w:val="bullet"/>
      <w:lvlText w:val=""/>
      <w:lvlJc w:val="left"/>
      <w:pPr>
        <w:tabs>
          <w:tab w:val="num" w:pos="2160"/>
        </w:tabs>
        <w:ind w:left="2160" w:hanging="360"/>
      </w:pPr>
      <w:rPr>
        <w:rFonts w:ascii="Wingdings" w:hAnsi="Wingdings" w:hint="default"/>
      </w:rPr>
    </w:lvl>
    <w:lvl w:ilvl="3" w:tplc="565C9A08" w:tentative="1">
      <w:start w:val="1"/>
      <w:numFmt w:val="bullet"/>
      <w:lvlText w:val=""/>
      <w:lvlJc w:val="left"/>
      <w:pPr>
        <w:tabs>
          <w:tab w:val="num" w:pos="2880"/>
        </w:tabs>
        <w:ind w:left="2880" w:hanging="360"/>
      </w:pPr>
      <w:rPr>
        <w:rFonts w:ascii="Wingdings" w:hAnsi="Wingdings" w:hint="default"/>
      </w:rPr>
    </w:lvl>
    <w:lvl w:ilvl="4" w:tplc="8CCA8614" w:tentative="1">
      <w:start w:val="1"/>
      <w:numFmt w:val="bullet"/>
      <w:lvlText w:val=""/>
      <w:lvlJc w:val="left"/>
      <w:pPr>
        <w:tabs>
          <w:tab w:val="num" w:pos="3600"/>
        </w:tabs>
        <w:ind w:left="3600" w:hanging="360"/>
      </w:pPr>
      <w:rPr>
        <w:rFonts w:ascii="Wingdings" w:hAnsi="Wingdings" w:hint="default"/>
      </w:rPr>
    </w:lvl>
    <w:lvl w:ilvl="5" w:tplc="44FCF6F8" w:tentative="1">
      <w:start w:val="1"/>
      <w:numFmt w:val="bullet"/>
      <w:lvlText w:val=""/>
      <w:lvlJc w:val="left"/>
      <w:pPr>
        <w:tabs>
          <w:tab w:val="num" w:pos="4320"/>
        </w:tabs>
        <w:ind w:left="4320" w:hanging="360"/>
      </w:pPr>
      <w:rPr>
        <w:rFonts w:ascii="Wingdings" w:hAnsi="Wingdings" w:hint="default"/>
      </w:rPr>
    </w:lvl>
    <w:lvl w:ilvl="6" w:tplc="16922AE8" w:tentative="1">
      <w:start w:val="1"/>
      <w:numFmt w:val="bullet"/>
      <w:lvlText w:val=""/>
      <w:lvlJc w:val="left"/>
      <w:pPr>
        <w:tabs>
          <w:tab w:val="num" w:pos="5040"/>
        </w:tabs>
        <w:ind w:left="5040" w:hanging="360"/>
      </w:pPr>
      <w:rPr>
        <w:rFonts w:ascii="Wingdings" w:hAnsi="Wingdings" w:hint="default"/>
      </w:rPr>
    </w:lvl>
    <w:lvl w:ilvl="7" w:tplc="82882AA4" w:tentative="1">
      <w:start w:val="1"/>
      <w:numFmt w:val="bullet"/>
      <w:lvlText w:val=""/>
      <w:lvlJc w:val="left"/>
      <w:pPr>
        <w:tabs>
          <w:tab w:val="num" w:pos="5760"/>
        </w:tabs>
        <w:ind w:left="5760" w:hanging="360"/>
      </w:pPr>
      <w:rPr>
        <w:rFonts w:ascii="Wingdings" w:hAnsi="Wingdings" w:hint="default"/>
      </w:rPr>
    </w:lvl>
    <w:lvl w:ilvl="8" w:tplc="207472EC" w:tentative="1">
      <w:start w:val="1"/>
      <w:numFmt w:val="bullet"/>
      <w:lvlText w:val=""/>
      <w:lvlJc w:val="left"/>
      <w:pPr>
        <w:tabs>
          <w:tab w:val="num" w:pos="6480"/>
        </w:tabs>
        <w:ind w:left="6480" w:hanging="360"/>
      </w:pPr>
      <w:rPr>
        <w:rFonts w:ascii="Wingdings" w:hAnsi="Wingdings" w:hint="default"/>
      </w:rPr>
    </w:lvl>
  </w:abstractNum>
  <w:abstractNum w:abstractNumId="3">
    <w:nsid w:val="10E9751B"/>
    <w:multiLevelType w:val="hybridMultilevel"/>
    <w:tmpl w:val="B0C2B242"/>
    <w:lvl w:ilvl="0" w:tplc="04190001">
      <w:start w:val="1"/>
      <w:numFmt w:val="bullet"/>
      <w:lvlText w:val=""/>
      <w:lvlJc w:val="left"/>
      <w:pPr>
        <w:tabs>
          <w:tab w:val="num" w:pos="1428"/>
        </w:tabs>
        <w:ind w:left="1428" w:hanging="360"/>
      </w:pPr>
      <w:rPr>
        <w:rFonts w:ascii="Symbol" w:hAnsi="Symbol" w:hint="default"/>
      </w:rPr>
    </w:lvl>
    <w:lvl w:ilvl="1" w:tplc="0419000D">
      <w:start w:val="1"/>
      <w:numFmt w:val="bullet"/>
      <w:lvlText w:val=""/>
      <w:lvlJc w:val="left"/>
      <w:pPr>
        <w:tabs>
          <w:tab w:val="num" w:pos="2148"/>
        </w:tabs>
        <w:ind w:left="2148" w:hanging="360"/>
      </w:pPr>
      <w:rPr>
        <w:rFonts w:ascii="Wingdings" w:hAnsi="Wingding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nsid w:val="11DD02F8"/>
    <w:multiLevelType w:val="hybridMultilevel"/>
    <w:tmpl w:val="80E2E89A"/>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nsid w:val="1A642AA6"/>
    <w:multiLevelType w:val="hybridMultilevel"/>
    <w:tmpl w:val="9DD0CC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4B47B7"/>
    <w:multiLevelType w:val="hybridMultilevel"/>
    <w:tmpl w:val="0AF477C8"/>
    <w:lvl w:ilvl="0" w:tplc="0419000D">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7">
    <w:nsid w:val="1EE32FB5"/>
    <w:multiLevelType w:val="hybridMultilevel"/>
    <w:tmpl w:val="01E28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8C3D53"/>
    <w:multiLevelType w:val="hybridMultilevel"/>
    <w:tmpl w:val="B1D85522"/>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30624965"/>
    <w:multiLevelType w:val="hybridMultilevel"/>
    <w:tmpl w:val="E0329DA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11777AC"/>
    <w:multiLevelType w:val="hybridMultilevel"/>
    <w:tmpl w:val="792606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8D916CE"/>
    <w:multiLevelType w:val="hybridMultilevel"/>
    <w:tmpl w:val="2A4C1A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330F0C"/>
    <w:multiLevelType w:val="hybridMultilevel"/>
    <w:tmpl w:val="D812C264"/>
    <w:lvl w:ilvl="0" w:tplc="0419000F">
      <w:start w:val="1"/>
      <w:numFmt w:val="decimal"/>
      <w:lvlText w:val="%1."/>
      <w:lvlJc w:val="left"/>
      <w:pPr>
        <w:tabs>
          <w:tab w:val="num" w:pos="720"/>
        </w:tabs>
        <w:ind w:left="720" w:hanging="360"/>
      </w:p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C361E83"/>
    <w:multiLevelType w:val="multilevel"/>
    <w:tmpl w:val="5A388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C52435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3F7A5D2B"/>
    <w:multiLevelType w:val="hybridMultilevel"/>
    <w:tmpl w:val="22BE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CA4C52"/>
    <w:multiLevelType w:val="hybridMultilevel"/>
    <w:tmpl w:val="4BC09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9AE6D26"/>
    <w:multiLevelType w:val="hybridMultilevel"/>
    <w:tmpl w:val="0FEEA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B7A4E67"/>
    <w:multiLevelType w:val="multilevel"/>
    <w:tmpl w:val="27541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58015490"/>
    <w:multiLevelType w:val="hybridMultilevel"/>
    <w:tmpl w:val="E4C614C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5E2C76A3"/>
    <w:multiLevelType w:val="hybridMultilevel"/>
    <w:tmpl w:val="713C775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0862782"/>
    <w:multiLevelType w:val="hybridMultilevel"/>
    <w:tmpl w:val="A17A48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4872DBB"/>
    <w:multiLevelType w:val="hybridMultilevel"/>
    <w:tmpl w:val="28B03A6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78872C06"/>
    <w:multiLevelType w:val="hybridMultilevel"/>
    <w:tmpl w:val="1862EB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E34669E"/>
    <w:multiLevelType w:val="hybridMultilevel"/>
    <w:tmpl w:val="44D2B7C0"/>
    <w:lvl w:ilvl="0" w:tplc="0419000F">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7F9B2D38"/>
    <w:multiLevelType w:val="hybridMultilevel"/>
    <w:tmpl w:val="FB48C08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8"/>
  </w:num>
  <w:num w:numId="3">
    <w:abstractNumId w:val="13"/>
  </w:num>
  <w:num w:numId="4">
    <w:abstractNumId w:val="21"/>
  </w:num>
  <w:num w:numId="5">
    <w:abstractNumId w:val="19"/>
  </w:num>
  <w:num w:numId="6">
    <w:abstractNumId w:val="3"/>
  </w:num>
  <w:num w:numId="7">
    <w:abstractNumId w:val="3"/>
  </w:num>
  <w:num w:numId="8">
    <w:abstractNumId w:val="22"/>
  </w:num>
  <w:num w:numId="9">
    <w:abstractNumId w:val="12"/>
  </w:num>
  <w:num w:numId="10">
    <w:abstractNumId w:val="9"/>
  </w:num>
  <w:num w:numId="11">
    <w:abstractNumId w:val="25"/>
  </w:num>
  <w:num w:numId="12">
    <w:abstractNumId w:val="24"/>
  </w:num>
  <w:num w:numId="13">
    <w:abstractNumId w:val="6"/>
  </w:num>
  <w:num w:numId="14">
    <w:abstractNumId w:val="2"/>
  </w:num>
  <w:num w:numId="15">
    <w:abstractNumId w:val="0"/>
  </w:num>
  <w:num w:numId="16">
    <w:abstractNumId w:val="4"/>
  </w:num>
  <w:num w:numId="17">
    <w:abstractNumId w:val="23"/>
  </w:num>
  <w:num w:numId="18">
    <w:abstractNumId w:val="20"/>
  </w:num>
  <w:num w:numId="19">
    <w:abstractNumId w:val="11"/>
  </w:num>
  <w:num w:numId="20">
    <w:abstractNumId w:val="14"/>
  </w:num>
  <w:num w:numId="21">
    <w:abstractNumId w:val="17"/>
  </w:num>
  <w:num w:numId="22">
    <w:abstractNumId w:val="1"/>
  </w:num>
  <w:num w:numId="23">
    <w:abstractNumId w:val="8"/>
  </w:num>
  <w:num w:numId="24">
    <w:abstractNumId w:val="15"/>
  </w:num>
  <w:num w:numId="25">
    <w:abstractNumId w:val="5"/>
  </w:num>
  <w:num w:numId="26">
    <w:abstractNumId w:val="7"/>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B34"/>
    <w:rsid w:val="00015AB2"/>
    <w:rsid w:val="000423EE"/>
    <w:rsid w:val="00085605"/>
    <w:rsid w:val="000C4EE4"/>
    <w:rsid w:val="000E123C"/>
    <w:rsid w:val="000F3A20"/>
    <w:rsid w:val="00104D1C"/>
    <w:rsid w:val="00105F19"/>
    <w:rsid w:val="0011755A"/>
    <w:rsid w:val="00137B14"/>
    <w:rsid w:val="00137B9F"/>
    <w:rsid w:val="001452B2"/>
    <w:rsid w:val="00150E4C"/>
    <w:rsid w:val="00157594"/>
    <w:rsid w:val="0017191F"/>
    <w:rsid w:val="0018572B"/>
    <w:rsid w:val="00193F14"/>
    <w:rsid w:val="001D15DA"/>
    <w:rsid w:val="001D299A"/>
    <w:rsid w:val="001F56D6"/>
    <w:rsid w:val="00204C94"/>
    <w:rsid w:val="002352C6"/>
    <w:rsid w:val="00235659"/>
    <w:rsid w:val="002834B2"/>
    <w:rsid w:val="00290AE2"/>
    <w:rsid w:val="002F1AA3"/>
    <w:rsid w:val="00310DF1"/>
    <w:rsid w:val="00327AFD"/>
    <w:rsid w:val="00333025"/>
    <w:rsid w:val="00337370"/>
    <w:rsid w:val="003A77AB"/>
    <w:rsid w:val="003E60A6"/>
    <w:rsid w:val="00414949"/>
    <w:rsid w:val="004479F1"/>
    <w:rsid w:val="00447D61"/>
    <w:rsid w:val="00466137"/>
    <w:rsid w:val="004937CF"/>
    <w:rsid w:val="004A08CF"/>
    <w:rsid w:val="004E3C36"/>
    <w:rsid w:val="004E4397"/>
    <w:rsid w:val="004F72D8"/>
    <w:rsid w:val="00515B35"/>
    <w:rsid w:val="005376A3"/>
    <w:rsid w:val="0058740F"/>
    <w:rsid w:val="005C05BB"/>
    <w:rsid w:val="005D3FAE"/>
    <w:rsid w:val="005D67CC"/>
    <w:rsid w:val="00620446"/>
    <w:rsid w:val="00621024"/>
    <w:rsid w:val="00640DF6"/>
    <w:rsid w:val="0065204C"/>
    <w:rsid w:val="006535AB"/>
    <w:rsid w:val="00661319"/>
    <w:rsid w:val="006677CD"/>
    <w:rsid w:val="00672515"/>
    <w:rsid w:val="006C2A15"/>
    <w:rsid w:val="006C49D9"/>
    <w:rsid w:val="007225BC"/>
    <w:rsid w:val="0072367C"/>
    <w:rsid w:val="0072562F"/>
    <w:rsid w:val="007334B2"/>
    <w:rsid w:val="007509DB"/>
    <w:rsid w:val="0077608D"/>
    <w:rsid w:val="00777A6F"/>
    <w:rsid w:val="007D6761"/>
    <w:rsid w:val="007F4A46"/>
    <w:rsid w:val="007F5872"/>
    <w:rsid w:val="007F5B7F"/>
    <w:rsid w:val="0080524D"/>
    <w:rsid w:val="00826C30"/>
    <w:rsid w:val="0083139E"/>
    <w:rsid w:val="008322A8"/>
    <w:rsid w:val="0085292C"/>
    <w:rsid w:val="00863CFA"/>
    <w:rsid w:val="00871838"/>
    <w:rsid w:val="008729F1"/>
    <w:rsid w:val="008732F3"/>
    <w:rsid w:val="008B23AB"/>
    <w:rsid w:val="008B683A"/>
    <w:rsid w:val="008C1419"/>
    <w:rsid w:val="008D417C"/>
    <w:rsid w:val="008D6372"/>
    <w:rsid w:val="008F7D39"/>
    <w:rsid w:val="009314C8"/>
    <w:rsid w:val="009457FA"/>
    <w:rsid w:val="0097193E"/>
    <w:rsid w:val="00993DF0"/>
    <w:rsid w:val="009B43B1"/>
    <w:rsid w:val="009B5107"/>
    <w:rsid w:val="009E78A2"/>
    <w:rsid w:val="009F4278"/>
    <w:rsid w:val="00A13DA5"/>
    <w:rsid w:val="00A2678B"/>
    <w:rsid w:val="00A34943"/>
    <w:rsid w:val="00A626C4"/>
    <w:rsid w:val="00A9204C"/>
    <w:rsid w:val="00AA06D7"/>
    <w:rsid w:val="00AB0709"/>
    <w:rsid w:val="00AB0A66"/>
    <w:rsid w:val="00AB7CB1"/>
    <w:rsid w:val="00AC1C5D"/>
    <w:rsid w:val="00AD55FA"/>
    <w:rsid w:val="00AE0B34"/>
    <w:rsid w:val="00AE7621"/>
    <w:rsid w:val="00B06F34"/>
    <w:rsid w:val="00B301F7"/>
    <w:rsid w:val="00B80D74"/>
    <w:rsid w:val="00B84092"/>
    <w:rsid w:val="00B920FA"/>
    <w:rsid w:val="00B94EDA"/>
    <w:rsid w:val="00BB6070"/>
    <w:rsid w:val="00BC1594"/>
    <w:rsid w:val="00BE6617"/>
    <w:rsid w:val="00BF7329"/>
    <w:rsid w:val="00C06551"/>
    <w:rsid w:val="00C2677A"/>
    <w:rsid w:val="00C75CA3"/>
    <w:rsid w:val="00C92198"/>
    <w:rsid w:val="00C97CF6"/>
    <w:rsid w:val="00CA1C2B"/>
    <w:rsid w:val="00CD47F5"/>
    <w:rsid w:val="00CE0280"/>
    <w:rsid w:val="00D17E51"/>
    <w:rsid w:val="00D20914"/>
    <w:rsid w:val="00D31230"/>
    <w:rsid w:val="00D319FC"/>
    <w:rsid w:val="00D36EB0"/>
    <w:rsid w:val="00D444C8"/>
    <w:rsid w:val="00D475BE"/>
    <w:rsid w:val="00D702EC"/>
    <w:rsid w:val="00D75A9B"/>
    <w:rsid w:val="00DA35DE"/>
    <w:rsid w:val="00DA7C9D"/>
    <w:rsid w:val="00DB5F93"/>
    <w:rsid w:val="00DD2FD6"/>
    <w:rsid w:val="00DD6689"/>
    <w:rsid w:val="00DE06DE"/>
    <w:rsid w:val="00DE3690"/>
    <w:rsid w:val="00E052A2"/>
    <w:rsid w:val="00E5185C"/>
    <w:rsid w:val="00E75295"/>
    <w:rsid w:val="00E86B24"/>
    <w:rsid w:val="00E97469"/>
    <w:rsid w:val="00EB6665"/>
    <w:rsid w:val="00F14B6C"/>
    <w:rsid w:val="00F14E91"/>
    <w:rsid w:val="00F253FD"/>
    <w:rsid w:val="00F51AE7"/>
    <w:rsid w:val="00F53689"/>
    <w:rsid w:val="00F76667"/>
    <w:rsid w:val="00F91696"/>
    <w:rsid w:val="00FB7B36"/>
    <w:rsid w:val="00FF76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E0B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C141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1419"/>
    <w:rPr>
      <w:rFonts w:ascii="Tahoma" w:hAnsi="Tahoma" w:cs="Tahoma"/>
      <w:sz w:val="16"/>
      <w:szCs w:val="16"/>
    </w:rPr>
  </w:style>
  <w:style w:type="paragraph" w:customStyle="1" w:styleId="a6">
    <w:name w:val="Знак"/>
    <w:basedOn w:val="a"/>
    <w:rsid w:val="008C1419"/>
    <w:pPr>
      <w:spacing w:after="160" w:line="240" w:lineRule="exact"/>
    </w:pPr>
    <w:rPr>
      <w:rFonts w:ascii="Verdana" w:eastAsia="Times New Roman" w:hAnsi="Verdana" w:cs="Times New Roman"/>
      <w:sz w:val="20"/>
      <w:szCs w:val="20"/>
      <w:lang w:val="en-US"/>
    </w:rPr>
  </w:style>
  <w:style w:type="paragraph" w:styleId="a7">
    <w:name w:val="List Paragraph"/>
    <w:basedOn w:val="a"/>
    <w:uiPriority w:val="34"/>
    <w:qFormat/>
    <w:rsid w:val="00C75CA3"/>
    <w:pPr>
      <w:ind w:left="720"/>
      <w:contextualSpacing/>
    </w:pPr>
  </w:style>
  <w:style w:type="table" w:styleId="a8">
    <w:name w:val="Table Grid"/>
    <w:basedOn w:val="a1"/>
    <w:uiPriority w:val="59"/>
    <w:rsid w:val="00C75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semiHidden/>
    <w:unhideWhenUsed/>
    <w:rsid w:val="00C2677A"/>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semiHidden/>
    <w:rsid w:val="00C2677A"/>
    <w:rPr>
      <w:rFonts w:ascii="Times New Roman" w:eastAsia="Times New Roman" w:hAnsi="Times New Roman" w:cs="Times New Roman"/>
      <w:sz w:val="16"/>
      <w:szCs w:val="16"/>
      <w:lang w:eastAsia="ru-RU"/>
    </w:rPr>
  </w:style>
  <w:style w:type="paragraph" w:customStyle="1" w:styleId="Default">
    <w:name w:val="Default"/>
    <w:rsid w:val="00337370"/>
    <w:pPr>
      <w:autoSpaceDE w:val="0"/>
      <w:autoSpaceDN w:val="0"/>
      <w:adjustRightInd w:val="0"/>
      <w:spacing w:after="0" w:line="240" w:lineRule="auto"/>
    </w:pPr>
    <w:rPr>
      <w:rFonts w:ascii="Times New Roman" w:hAnsi="Times New Roman" w:cs="Times New Roman"/>
      <w:color w:val="000000"/>
      <w:sz w:val="24"/>
      <w:szCs w:val="24"/>
    </w:rPr>
  </w:style>
  <w:style w:type="paragraph" w:styleId="2">
    <w:name w:val="Body Text Indent 2"/>
    <w:basedOn w:val="a"/>
    <w:link w:val="20"/>
    <w:uiPriority w:val="99"/>
    <w:semiHidden/>
    <w:unhideWhenUsed/>
    <w:rsid w:val="00290AE2"/>
    <w:pPr>
      <w:spacing w:after="120" w:line="480" w:lineRule="auto"/>
      <w:ind w:left="283"/>
    </w:pPr>
  </w:style>
  <w:style w:type="character" w:customStyle="1" w:styleId="20">
    <w:name w:val="Основной текст с отступом 2 Знак"/>
    <w:basedOn w:val="a0"/>
    <w:link w:val="2"/>
    <w:uiPriority w:val="99"/>
    <w:semiHidden/>
    <w:rsid w:val="00290AE2"/>
  </w:style>
  <w:style w:type="table" w:styleId="-1">
    <w:name w:val="Light Shading Accent 1"/>
    <w:basedOn w:val="a1"/>
    <w:uiPriority w:val="60"/>
    <w:rsid w:val="0080524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5">
    <w:name w:val="Light Shading Accent 5"/>
    <w:basedOn w:val="a1"/>
    <w:uiPriority w:val="60"/>
    <w:rsid w:val="0080524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1">
    <w:name w:val="Medium Grid 1 Accent 1"/>
    <w:basedOn w:val="a1"/>
    <w:uiPriority w:val="67"/>
    <w:rsid w:val="0080524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9">
    <w:name w:val="No Spacing"/>
    <w:uiPriority w:val="1"/>
    <w:qFormat/>
    <w:rsid w:val="00310DF1"/>
    <w:pPr>
      <w:spacing w:after="0" w:line="240" w:lineRule="auto"/>
    </w:pPr>
  </w:style>
  <w:style w:type="character" w:styleId="aa">
    <w:name w:val="Hyperlink"/>
    <w:basedOn w:val="a0"/>
    <w:uiPriority w:val="99"/>
    <w:unhideWhenUsed/>
    <w:rsid w:val="009314C8"/>
    <w:rPr>
      <w:color w:val="0000FF" w:themeColor="hyperlink"/>
      <w:u w:val="single"/>
    </w:rPr>
  </w:style>
  <w:style w:type="table" w:styleId="-10">
    <w:name w:val="Light List Accent 1"/>
    <w:basedOn w:val="a1"/>
    <w:uiPriority w:val="61"/>
    <w:rsid w:val="0011755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0">
    <w:name w:val="Light List Accent 5"/>
    <w:basedOn w:val="a1"/>
    <w:uiPriority w:val="61"/>
    <w:rsid w:val="0011755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
    <w:name w:val="Light Grid Accent 6"/>
    <w:basedOn w:val="a1"/>
    <w:uiPriority w:val="62"/>
    <w:rsid w:val="0011755A"/>
    <w:pPr>
      <w:spacing w:after="0" w:line="240" w:lineRule="auto"/>
    </w:pPr>
    <w:tblPr>
      <w:tblStyleRowBandSize w:val="1"/>
      <w:tblStyleColBandSize w:val="1"/>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shd w:val="clear" w:color="auto" w:fill="8DB3E2" w:themeFill="text2" w:themeFillTint="66"/>
    </w:tc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4">
    <w:name w:val="Medium Shading 1 Accent 4"/>
    <w:basedOn w:val="a1"/>
    <w:uiPriority w:val="63"/>
    <w:rsid w:val="0011755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10">
    <w:name w:val="Medium Shading 1 Accent 1"/>
    <w:basedOn w:val="a1"/>
    <w:uiPriority w:val="63"/>
    <w:rsid w:val="0011755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1">
    <w:name w:val="Colorful Grid Accent 1"/>
    <w:basedOn w:val="a1"/>
    <w:uiPriority w:val="73"/>
    <w:rsid w:val="0011755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3">
    <w:name w:val="Medium Grid 1 Accent 3"/>
    <w:basedOn w:val="a1"/>
    <w:uiPriority w:val="67"/>
    <w:rsid w:val="0011755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5">
    <w:name w:val="Medium Grid 1 Accent 5"/>
    <w:basedOn w:val="a1"/>
    <w:uiPriority w:val="67"/>
    <w:rsid w:val="0011755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
    <w:name w:val="Сетка таблицы1"/>
    <w:basedOn w:val="a1"/>
    <w:next w:val="a8"/>
    <w:uiPriority w:val="59"/>
    <w:rsid w:val="004A0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E0B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C141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1419"/>
    <w:rPr>
      <w:rFonts w:ascii="Tahoma" w:hAnsi="Tahoma" w:cs="Tahoma"/>
      <w:sz w:val="16"/>
      <w:szCs w:val="16"/>
    </w:rPr>
  </w:style>
  <w:style w:type="paragraph" w:customStyle="1" w:styleId="a6">
    <w:name w:val="Знак"/>
    <w:basedOn w:val="a"/>
    <w:rsid w:val="008C1419"/>
    <w:pPr>
      <w:spacing w:after="160" w:line="240" w:lineRule="exact"/>
    </w:pPr>
    <w:rPr>
      <w:rFonts w:ascii="Verdana" w:eastAsia="Times New Roman" w:hAnsi="Verdana" w:cs="Times New Roman"/>
      <w:sz w:val="20"/>
      <w:szCs w:val="20"/>
      <w:lang w:val="en-US"/>
    </w:rPr>
  </w:style>
  <w:style w:type="paragraph" w:styleId="a7">
    <w:name w:val="List Paragraph"/>
    <w:basedOn w:val="a"/>
    <w:uiPriority w:val="34"/>
    <w:qFormat/>
    <w:rsid w:val="00C75CA3"/>
    <w:pPr>
      <w:ind w:left="720"/>
      <w:contextualSpacing/>
    </w:pPr>
  </w:style>
  <w:style w:type="table" w:styleId="a8">
    <w:name w:val="Table Grid"/>
    <w:basedOn w:val="a1"/>
    <w:uiPriority w:val="59"/>
    <w:rsid w:val="00C75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semiHidden/>
    <w:unhideWhenUsed/>
    <w:rsid w:val="00C2677A"/>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semiHidden/>
    <w:rsid w:val="00C2677A"/>
    <w:rPr>
      <w:rFonts w:ascii="Times New Roman" w:eastAsia="Times New Roman" w:hAnsi="Times New Roman" w:cs="Times New Roman"/>
      <w:sz w:val="16"/>
      <w:szCs w:val="16"/>
      <w:lang w:eastAsia="ru-RU"/>
    </w:rPr>
  </w:style>
  <w:style w:type="paragraph" w:customStyle="1" w:styleId="Default">
    <w:name w:val="Default"/>
    <w:rsid w:val="00337370"/>
    <w:pPr>
      <w:autoSpaceDE w:val="0"/>
      <w:autoSpaceDN w:val="0"/>
      <w:adjustRightInd w:val="0"/>
      <w:spacing w:after="0" w:line="240" w:lineRule="auto"/>
    </w:pPr>
    <w:rPr>
      <w:rFonts w:ascii="Times New Roman" w:hAnsi="Times New Roman" w:cs="Times New Roman"/>
      <w:color w:val="000000"/>
      <w:sz w:val="24"/>
      <w:szCs w:val="24"/>
    </w:rPr>
  </w:style>
  <w:style w:type="paragraph" w:styleId="2">
    <w:name w:val="Body Text Indent 2"/>
    <w:basedOn w:val="a"/>
    <w:link w:val="20"/>
    <w:uiPriority w:val="99"/>
    <w:semiHidden/>
    <w:unhideWhenUsed/>
    <w:rsid w:val="00290AE2"/>
    <w:pPr>
      <w:spacing w:after="120" w:line="480" w:lineRule="auto"/>
      <w:ind w:left="283"/>
    </w:pPr>
  </w:style>
  <w:style w:type="character" w:customStyle="1" w:styleId="20">
    <w:name w:val="Основной текст с отступом 2 Знак"/>
    <w:basedOn w:val="a0"/>
    <w:link w:val="2"/>
    <w:uiPriority w:val="99"/>
    <w:semiHidden/>
    <w:rsid w:val="00290AE2"/>
  </w:style>
  <w:style w:type="table" w:styleId="-1">
    <w:name w:val="Light Shading Accent 1"/>
    <w:basedOn w:val="a1"/>
    <w:uiPriority w:val="60"/>
    <w:rsid w:val="0080524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5">
    <w:name w:val="Light Shading Accent 5"/>
    <w:basedOn w:val="a1"/>
    <w:uiPriority w:val="60"/>
    <w:rsid w:val="0080524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1">
    <w:name w:val="Medium Grid 1 Accent 1"/>
    <w:basedOn w:val="a1"/>
    <w:uiPriority w:val="67"/>
    <w:rsid w:val="0080524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9">
    <w:name w:val="No Spacing"/>
    <w:uiPriority w:val="1"/>
    <w:qFormat/>
    <w:rsid w:val="00310DF1"/>
    <w:pPr>
      <w:spacing w:after="0" w:line="240" w:lineRule="auto"/>
    </w:pPr>
  </w:style>
  <w:style w:type="character" w:styleId="aa">
    <w:name w:val="Hyperlink"/>
    <w:basedOn w:val="a0"/>
    <w:uiPriority w:val="99"/>
    <w:unhideWhenUsed/>
    <w:rsid w:val="009314C8"/>
    <w:rPr>
      <w:color w:val="0000FF" w:themeColor="hyperlink"/>
      <w:u w:val="single"/>
    </w:rPr>
  </w:style>
  <w:style w:type="table" w:styleId="-10">
    <w:name w:val="Light List Accent 1"/>
    <w:basedOn w:val="a1"/>
    <w:uiPriority w:val="61"/>
    <w:rsid w:val="0011755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0">
    <w:name w:val="Light List Accent 5"/>
    <w:basedOn w:val="a1"/>
    <w:uiPriority w:val="61"/>
    <w:rsid w:val="0011755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
    <w:name w:val="Light Grid Accent 6"/>
    <w:basedOn w:val="a1"/>
    <w:uiPriority w:val="62"/>
    <w:rsid w:val="0011755A"/>
    <w:pPr>
      <w:spacing w:after="0" w:line="240" w:lineRule="auto"/>
    </w:pPr>
    <w:tblPr>
      <w:tblStyleRowBandSize w:val="1"/>
      <w:tblStyleColBandSize w:val="1"/>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shd w:val="clear" w:color="auto" w:fill="8DB3E2" w:themeFill="text2" w:themeFillTint="66"/>
    </w:tc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4">
    <w:name w:val="Medium Shading 1 Accent 4"/>
    <w:basedOn w:val="a1"/>
    <w:uiPriority w:val="63"/>
    <w:rsid w:val="0011755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10">
    <w:name w:val="Medium Shading 1 Accent 1"/>
    <w:basedOn w:val="a1"/>
    <w:uiPriority w:val="63"/>
    <w:rsid w:val="0011755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1">
    <w:name w:val="Colorful Grid Accent 1"/>
    <w:basedOn w:val="a1"/>
    <w:uiPriority w:val="73"/>
    <w:rsid w:val="0011755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3">
    <w:name w:val="Medium Grid 1 Accent 3"/>
    <w:basedOn w:val="a1"/>
    <w:uiPriority w:val="67"/>
    <w:rsid w:val="0011755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5">
    <w:name w:val="Medium Grid 1 Accent 5"/>
    <w:basedOn w:val="a1"/>
    <w:uiPriority w:val="67"/>
    <w:rsid w:val="0011755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
    <w:name w:val="Сетка таблицы1"/>
    <w:basedOn w:val="a1"/>
    <w:next w:val="a8"/>
    <w:uiPriority w:val="59"/>
    <w:rsid w:val="004A0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8772">
      <w:bodyDiv w:val="1"/>
      <w:marLeft w:val="0"/>
      <w:marRight w:val="0"/>
      <w:marTop w:val="0"/>
      <w:marBottom w:val="0"/>
      <w:divBdr>
        <w:top w:val="none" w:sz="0" w:space="0" w:color="auto"/>
        <w:left w:val="none" w:sz="0" w:space="0" w:color="auto"/>
        <w:bottom w:val="none" w:sz="0" w:space="0" w:color="auto"/>
        <w:right w:val="none" w:sz="0" w:space="0" w:color="auto"/>
      </w:divBdr>
    </w:div>
    <w:div w:id="1476607612">
      <w:bodyDiv w:val="1"/>
      <w:marLeft w:val="0"/>
      <w:marRight w:val="0"/>
      <w:marTop w:val="0"/>
      <w:marBottom w:val="0"/>
      <w:divBdr>
        <w:top w:val="none" w:sz="0" w:space="0" w:color="auto"/>
        <w:left w:val="none" w:sz="0" w:space="0" w:color="auto"/>
        <w:bottom w:val="none" w:sz="0" w:space="0" w:color="auto"/>
        <w:right w:val="none" w:sz="0" w:space="0" w:color="auto"/>
      </w:divBdr>
    </w:div>
    <w:div w:id="178114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ogonek.org.ru/" TargetMode="External"/><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file:///E:\douogonek62@yandex.ru" TargetMode="External"/><Relationship Id="rId17" Type="http://schemas.openxmlformats.org/officeDocument/2006/relationships/image" Target="media/image9.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ds-421.nios.ru/p60aa1.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aseline="0"/>
            </a:pPr>
            <a:r>
              <a:rPr lang="ru-RU" sz="1200" baseline="0" dirty="0"/>
              <a:t>начало уч. года   </a:t>
            </a:r>
            <a:br>
              <a:rPr lang="ru-RU" sz="1200" baseline="0" dirty="0"/>
            </a:br>
            <a:r>
              <a:rPr lang="ru-RU" sz="1200" baseline="0" dirty="0" smtClean="0"/>
              <a:t>сентябрь 2015</a:t>
            </a:r>
            <a:endParaRPr lang="ru-RU" sz="1200" baseline="0" dirty="0"/>
          </a:p>
        </c:rich>
      </c:tx>
      <c:layout>
        <c:manualLayout>
          <c:xMode val="edge"/>
          <c:yMode val="edge"/>
          <c:x val="2.4425498295468685E-2"/>
          <c:y val="3.3082208730502799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начало года   сентябрь 2010г.</c:v>
                </c:pt>
              </c:strCache>
            </c:strRef>
          </c:tx>
          <c:dPt>
            <c:idx val="0"/>
            <c:bubble3D val="0"/>
            <c:spPr>
              <a:solidFill>
                <a:srgbClr val="FF0000"/>
              </a:solidFill>
            </c:spPr>
          </c:dPt>
          <c:dPt>
            <c:idx val="1"/>
            <c:bubble3D val="0"/>
            <c:spPr>
              <a:solidFill>
                <a:srgbClr val="0070C0"/>
              </a:solidFill>
            </c:spPr>
          </c:dPt>
          <c:dPt>
            <c:idx val="2"/>
            <c:bubble3D val="0"/>
            <c:spPr>
              <a:solidFill>
                <a:srgbClr val="00B050"/>
              </a:solidFill>
            </c:spPr>
          </c:dPt>
          <c:dLbls>
            <c:dLbl>
              <c:idx val="0"/>
              <c:layout>
                <c:manualLayout>
                  <c:x val="-1.6816694453430214E-3"/>
                  <c:y val="9.7211084214502211E-3"/>
                </c:manualLayout>
              </c:layout>
              <c:tx>
                <c:rich>
                  <a:bodyPr/>
                  <a:lstStyle/>
                  <a:p>
                    <a:r>
                      <a:rPr lang="en-US"/>
                      <a:t>6</a:t>
                    </a:r>
                    <a:r>
                      <a:rPr lang="ru-RU"/>
                      <a:t>4</a:t>
                    </a:r>
                    <a:r>
                      <a:rPr lang="en-US"/>
                      <a:t>%</a:t>
                    </a:r>
                  </a:p>
                </c:rich>
              </c:tx>
              <c:showLegendKey val="0"/>
              <c:showVal val="1"/>
              <c:showCatName val="0"/>
              <c:showSerName val="0"/>
              <c:showPercent val="0"/>
              <c:showBubbleSize val="0"/>
            </c:dLbl>
            <c:dLbl>
              <c:idx val="1"/>
              <c:layout>
                <c:manualLayout>
                  <c:x val="-0.20324692997735586"/>
                  <c:y val="-0.11845365792847322"/>
                </c:manualLayout>
              </c:layout>
              <c:showLegendKey val="0"/>
              <c:showVal val="1"/>
              <c:showCatName val="0"/>
              <c:showSerName val="0"/>
              <c:showPercent val="0"/>
              <c:showBubbleSize val="0"/>
            </c:dLbl>
            <c:dLbl>
              <c:idx val="2"/>
              <c:delete val="1"/>
            </c:dLbl>
            <c:txPr>
              <a:bodyPr/>
              <a:lstStyle/>
              <a:p>
                <a:pPr>
                  <a:defRPr sz="1200" b="1"/>
                </a:pPr>
                <a:endParaRPr lang="ru-RU"/>
              </a:p>
            </c:txPr>
            <c:showLegendKey val="0"/>
            <c:showVal val="1"/>
            <c:showCatName val="0"/>
            <c:showSerName val="0"/>
            <c:showPercent val="0"/>
            <c:showBubbleSize val="0"/>
            <c:showLeaderLines val="1"/>
          </c:dLbls>
          <c:cat>
            <c:strRef>
              <c:f>Лист1!$A$2:$A$4</c:f>
              <c:strCache>
                <c:ptCount val="2"/>
                <c:pt idx="0">
                  <c:v>высокий уровень физической подготовленности</c:v>
                </c:pt>
                <c:pt idx="1">
                  <c:v>средний уровень физической подготовленности</c:v>
                </c:pt>
              </c:strCache>
            </c:strRef>
          </c:cat>
          <c:val>
            <c:numRef>
              <c:f>Лист1!$B$2:$B$4</c:f>
              <c:numCache>
                <c:formatCode>0%</c:formatCode>
                <c:ptCount val="3"/>
                <c:pt idx="0">
                  <c:v>0.62</c:v>
                </c:pt>
                <c:pt idx="1">
                  <c:v>0.36</c:v>
                </c:pt>
              </c:numCache>
            </c:numRef>
          </c:val>
        </c:ser>
        <c:dLbls>
          <c:showLegendKey val="0"/>
          <c:showVal val="0"/>
          <c:showCatName val="0"/>
          <c:showSerName val="0"/>
          <c:showPercent val="0"/>
          <c:showBubbleSize val="0"/>
          <c:showLeaderLines val="1"/>
        </c:dLbls>
      </c:pie3DChart>
      <c:spPr>
        <a:noFill/>
        <a:ln w="25483">
          <a:noFill/>
        </a:ln>
      </c:spPr>
    </c:plotArea>
    <c:legend>
      <c:legendPos val="r"/>
      <c:layout>
        <c:manualLayout>
          <c:xMode val="edge"/>
          <c:yMode val="edge"/>
          <c:x val="0.60573187475653134"/>
          <c:y val="3.1170942341884646E-3"/>
          <c:w val="0.38166970004661827"/>
          <c:h val="0.91894538989077978"/>
        </c:manualLayout>
      </c:layout>
      <c:overlay val="0"/>
      <c:txPr>
        <a:bodyPr/>
        <a:lstStyle/>
        <a:p>
          <a:pPr>
            <a:defRPr sz="1204" baseline="0"/>
          </a:pPr>
          <a:endParaRPr lang="ru-RU"/>
        </a:p>
      </c:txPr>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B7CCC-8504-442C-B566-817E653C9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5844</Words>
  <Characters>33314</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2015-11-20T07:57:00Z</cp:lastPrinted>
  <dcterms:created xsi:type="dcterms:W3CDTF">2016-08-04T13:50:00Z</dcterms:created>
  <dcterms:modified xsi:type="dcterms:W3CDTF">2016-08-25T08:43:00Z</dcterms:modified>
</cp:coreProperties>
</file>